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9D" w:rsidRDefault="00B3339D" w:rsidP="00B3339D">
      <w:pPr>
        <w:ind w:left="4248" w:firstLine="708"/>
        <w:rPr>
          <w:b/>
          <w:sz w:val="36"/>
          <w:szCs w:val="36"/>
        </w:rPr>
      </w:pPr>
      <w:r>
        <w:t xml:space="preserve">Előterjesztés száma: </w:t>
      </w:r>
      <w:r>
        <w:rPr>
          <w:b/>
          <w:sz w:val="36"/>
          <w:szCs w:val="36"/>
        </w:rPr>
        <w:t>403/2016.</w:t>
      </w:r>
    </w:p>
    <w:p w:rsidR="00B3339D" w:rsidRDefault="00B3339D" w:rsidP="00B3339D">
      <w:pPr>
        <w:jc w:val="center"/>
      </w:pPr>
    </w:p>
    <w:p w:rsidR="00B3339D" w:rsidRDefault="00B3339D" w:rsidP="00B3339D">
      <w:pPr>
        <w:jc w:val="center"/>
        <w:rPr>
          <w:b/>
        </w:rPr>
      </w:pPr>
      <w:r>
        <w:rPr>
          <w:b/>
        </w:rPr>
        <w:t>ELŐTERJESZTÉS</w:t>
      </w:r>
    </w:p>
    <w:p w:rsidR="00B3339D" w:rsidRDefault="00B3339D" w:rsidP="00B3339D">
      <w:pPr>
        <w:jc w:val="center"/>
        <w:rPr>
          <w:b/>
        </w:rPr>
      </w:pPr>
    </w:p>
    <w:p w:rsidR="00B3339D" w:rsidRDefault="00B3339D" w:rsidP="00B3339D">
      <w:pPr>
        <w:jc w:val="center"/>
      </w:pPr>
      <w:proofErr w:type="gramStart"/>
      <w:r>
        <w:t>a</w:t>
      </w:r>
      <w:proofErr w:type="gramEnd"/>
      <w:r>
        <w:t xml:space="preserve"> Képviselő-testület</w:t>
      </w:r>
    </w:p>
    <w:p w:rsidR="00B3339D" w:rsidRDefault="00B3339D" w:rsidP="00B3339D">
      <w:pPr>
        <w:jc w:val="center"/>
      </w:pPr>
    </w:p>
    <w:p w:rsidR="00B3339D" w:rsidRDefault="00B3339D" w:rsidP="00B3339D">
      <w:pPr>
        <w:jc w:val="center"/>
        <w:rPr>
          <w:b/>
        </w:rPr>
      </w:pPr>
      <w:r>
        <w:rPr>
          <w:b/>
        </w:rPr>
        <w:t>2016. november 23. napján tartandó ülésre</w:t>
      </w:r>
    </w:p>
    <w:p w:rsidR="00B3339D" w:rsidRDefault="00B3339D" w:rsidP="00B3339D">
      <w:pPr>
        <w:jc w:val="both"/>
      </w:pPr>
    </w:p>
    <w:tbl>
      <w:tblPr>
        <w:tblW w:w="0" w:type="auto"/>
        <w:tblLook w:val="04A0"/>
      </w:tblPr>
      <w:tblGrid>
        <w:gridCol w:w="3040"/>
        <w:gridCol w:w="3589"/>
        <w:gridCol w:w="2515"/>
      </w:tblGrid>
      <w:tr w:rsidR="00B3339D" w:rsidTr="00F618A4">
        <w:tc>
          <w:tcPr>
            <w:tcW w:w="3040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/>
              </w:rPr>
              <w:t>Előterjesztés tárgya:</w:t>
            </w:r>
          </w:p>
        </w:tc>
        <w:tc>
          <w:tcPr>
            <w:tcW w:w="6104" w:type="dxa"/>
            <w:gridSpan w:val="2"/>
            <w:vAlign w:val="center"/>
          </w:tcPr>
          <w:p w:rsidR="00B3339D" w:rsidRDefault="00B3339D" w:rsidP="00F618A4">
            <w:pPr>
              <w:pStyle w:val="HTML-kntformzot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hu-HU"/>
              </w:rPr>
            </w:pPr>
          </w:p>
          <w:p w:rsidR="00B3339D" w:rsidRDefault="00B3339D" w:rsidP="00F618A4">
            <w:pPr>
              <w:pStyle w:val="HTML-kntformzott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Döntés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Fót Város Önkormányzat 201</w:t>
            </w:r>
            <w:r w:rsidR="00707B41">
              <w:rPr>
                <w:rFonts w:ascii="Times New Roman" w:eastAsia="HiddenHorzOCR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. évi költségvetési koncepciójának elfogadása tárgyában</w:t>
            </w:r>
          </w:p>
        </w:tc>
      </w:tr>
      <w:tr w:rsidR="00B3339D" w:rsidTr="00F618A4">
        <w:tc>
          <w:tcPr>
            <w:tcW w:w="3040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/>
              </w:rPr>
              <w:t>Előterjesztő:</w:t>
            </w:r>
          </w:p>
        </w:tc>
        <w:tc>
          <w:tcPr>
            <w:tcW w:w="3589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t>Bartos Sándor polgármester</w:t>
            </w:r>
          </w:p>
        </w:tc>
        <w:tc>
          <w:tcPr>
            <w:tcW w:w="2515" w:type="dxa"/>
          </w:tcPr>
          <w:p w:rsidR="00B3339D" w:rsidRDefault="00B3339D" w:rsidP="00F618A4">
            <w:pPr>
              <w:spacing w:before="240" w:after="240" w:line="300" w:lineRule="exact"/>
            </w:pPr>
          </w:p>
        </w:tc>
      </w:tr>
      <w:tr w:rsidR="00B3339D" w:rsidTr="00F618A4">
        <w:tc>
          <w:tcPr>
            <w:tcW w:w="3040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/>
              </w:rPr>
              <w:t>Készítette:</w:t>
            </w:r>
          </w:p>
        </w:tc>
        <w:tc>
          <w:tcPr>
            <w:tcW w:w="3589" w:type="dxa"/>
            <w:vAlign w:val="center"/>
          </w:tcPr>
          <w:p w:rsidR="00B3339D" w:rsidRDefault="00B3339D" w:rsidP="00F618A4">
            <w:pPr>
              <w:rPr>
                <w:b/>
              </w:rPr>
            </w:pPr>
            <w:r>
              <w:rPr>
                <w:bCs/>
              </w:rPr>
              <w:t>Zámodics Péter pénzügyi és adóügyi osztályvezető</w:t>
            </w:r>
          </w:p>
        </w:tc>
        <w:tc>
          <w:tcPr>
            <w:tcW w:w="2515" w:type="dxa"/>
          </w:tcPr>
          <w:p w:rsidR="00B3339D" w:rsidRDefault="00B3339D" w:rsidP="00F618A4">
            <w:pPr>
              <w:spacing w:before="240" w:after="240" w:line="300" w:lineRule="exact"/>
            </w:pPr>
          </w:p>
        </w:tc>
      </w:tr>
      <w:tr w:rsidR="00B3339D" w:rsidTr="00F618A4">
        <w:tc>
          <w:tcPr>
            <w:tcW w:w="3040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/>
              </w:rPr>
              <w:t>Szakmai szempontból ellenőrizte:</w:t>
            </w:r>
          </w:p>
        </w:tc>
        <w:tc>
          <w:tcPr>
            <w:tcW w:w="3589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Cs/>
              </w:rPr>
              <w:t>Dr. Finta Béla jegyző</w:t>
            </w:r>
          </w:p>
        </w:tc>
        <w:tc>
          <w:tcPr>
            <w:tcW w:w="2515" w:type="dxa"/>
          </w:tcPr>
          <w:p w:rsidR="00B3339D" w:rsidRDefault="00B3339D" w:rsidP="00F618A4">
            <w:pPr>
              <w:spacing w:before="240" w:after="240" w:line="300" w:lineRule="exact"/>
            </w:pPr>
          </w:p>
        </w:tc>
      </w:tr>
      <w:tr w:rsidR="00B3339D" w:rsidTr="00F618A4">
        <w:tc>
          <w:tcPr>
            <w:tcW w:w="3040" w:type="dxa"/>
            <w:vAlign w:val="center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/>
              </w:rPr>
              <w:t>Jogi, törvényességi szempontból ellenőrizte:</w:t>
            </w:r>
          </w:p>
        </w:tc>
        <w:tc>
          <w:tcPr>
            <w:tcW w:w="3589" w:type="dxa"/>
            <w:vAlign w:val="center"/>
          </w:tcPr>
          <w:p w:rsidR="00B3339D" w:rsidRDefault="00543231" w:rsidP="00543231">
            <w:pPr>
              <w:rPr>
                <w:b/>
              </w:rPr>
            </w:pPr>
            <w:r>
              <w:t>dr. Sugár Anita Jogi és Koordinációs osztályvezető</w:t>
            </w:r>
          </w:p>
        </w:tc>
        <w:tc>
          <w:tcPr>
            <w:tcW w:w="2515" w:type="dxa"/>
          </w:tcPr>
          <w:p w:rsidR="00B3339D" w:rsidRDefault="00B3339D" w:rsidP="00F618A4">
            <w:pPr>
              <w:spacing w:before="240" w:after="240" w:line="300" w:lineRule="exact"/>
            </w:pPr>
          </w:p>
        </w:tc>
      </w:tr>
      <w:tr w:rsidR="00B3339D" w:rsidTr="00F618A4">
        <w:tc>
          <w:tcPr>
            <w:tcW w:w="3040" w:type="dxa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/>
              </w:rPr>
              <w:t>Pénzügyi, gazdasági szempontból ellenőrizte:</w:t>
            </w:r>
          </w:p>
        </w:tc>
        <w:tc>
          <w:tcPr>
            <w:tcW w:w="3589" w:type="dxa"/>
          </w:tcPr>
          <w:p w:rsidR="00B3339D" w:rsidRDefault="00B3339D" w:rsidP="00F618A4">
            <w:pPr>
              <w:spacing w:before="240" w:after="240" w:line="300" w:lineRule="exact"/>
            </w:pPr>
            <w:r>
              <w:rPr>
                <w:bCs/>
              </w:rPr>
              <w:t>Zámodics Péter pénzügyi és adóügyi osztályvezető</w:t>
            </w:r>
          </w:p>
        </w:tc>
        <w:tc>
          <w:tcPr>
            <w:tcW w:w="2515" w:type="dxa"/>
          </w:tcPr>
          <w:p w:rsidR="00B3339D" w:rsidRDefault="00B3339D" w:rsidP="00F618A4">
            <w:pPr>
              <w:spacing w:before="240" w:after="240" w:line="300" w:lineRule="exact"/>
              <w:jc w:val="both"/>
            </w:pPr>
          </w:p>
        </w:tc>
      </w:tr>
      <w:tr w:rsidR="00B3339D" w:rsidTr="00F618A4">
        <w:tc>
          <w:tcPr>
            <w:tcW w:w="3040" w:type="dxa"/>
          </w:tcPr>
          <w:p w:rsidR="00B3339D" w:rsidRDefault="00B3339D" w:rsidP="00F618A4">
            <w:pPr>
              <w:spacing w:before="240" w:after="240" w:line="300" w:lineRule="exact"/>
              <w:rPr>
                <w:b/>
              </w:rPr>
            </w:pPr>
            <w:r>
              <w:rPr>
                <w:b/>
              </w:rPr>
              <w:t>Tárgyalja:</w:t>
            </w:r>
          </w:p>
        </w:tc>
        <w:tc>
          <w:tcPr>
            <w:tcW w:w="6104" w:type="dxa"/>
            <w:gridSpan w:val="2"/>
          </w:tcPr>
          <w:p w:rsidR="00B3339D" w:rsidRDefault="00B3339D" w:rsidP="00F618A4">
            <w:pPr>
              <w:spacing w:before="240" w:after="240" w:line="300" w:lineRule="exact"/>
              <w:jc w:val="both"/>
              <w:rPr>
                <w:b/>
              </w:rPr>
            </w:pPr>
            <w:r>
              <w:t>EEB, PJB</w:t>
            </w:r>
          </w:p>
        </w:tc>
      </w:tr>
      <w:tr w:rsidR="00B3339D" w:rsidTr="00F618A4">
        <w:tc>
          <w:tcPr>
            <w:tcW w:w="3040" w:type="dxa"/>
          </w:tcPr>
          <w:p w:rsidR="00B3339D" w:rsidRDefault="00B3339D" w:rsidP="00F618A4">
            <w:pPr>
              <w:spacing w:before="240" w:after="240" w:line="300" w:lineRule="exact"/>
              <w:rPr>
                <w:b/>
              </w:rPr>
            </w:pPr>
            <w:r>
              <w:rPr>
                <w:b/>
                <w:bCs/>
              </w:rPr>
              <w:t>Egyeztetve, tájékoztatva:</w:t>
            </w:r>
          </w:p>
        </w:tc>
        <w:tc>
          <w:tcPr>
            <w:tcW w:w="6104" w:type="dxa"/>
            <w:gridSpan w:val="2"/>
          </w:tcPr>
          <w:p w:rsidR="00B3339D" w:rsidRDefault="00B3339D" w:rsidP="00543231">
            <w:pPr>
              <w:spacing w:before="240" w:after="240" w:line="300" w:lineRule="exact"/>
              <w:jc w:val="both"/>
            </w:pPr>
            <w:r>
              <w:t>Önkormányzat Intézményei</w:t>
            </w:r>
          </w:p>
        </w:tc>
      </w:tr>
      <w:tr w:rsidR="00B3339D" w:rsidTr="00F618A4">
        <w:tc>
          <w:tcPr>
            <w:tcW w:w="3040" w:type="dxa"/>
          </w:tcPr>
          <w:p w:rsidR="00B3339D" w:rsidRDefault="00B3339D" w:rsidP="00F618A4">
            <w:pPr>
              <w:spacing w:before="240" w:after="240" w:line="300" w:lineRule="exact"/>
              <w:rPr>
                <w:bCs/>
              </w:rPr>
            </w:pPr>
            <w:r>
              <w:rPr>
                <w:b/>
              </w:rPr>
              <w:t>Javasolt meghívott:</w:t>
            </w:r>
          </w:p>
        </w:tc>
        <w:tc>
          <w:tcPr>
            <w:tcW w:w="6104" w:type="dxa"/>
            <w:gridSpan w:val="2"/>
          </w:tcPr>
          <w:p w:rsidR="00B3339D" w:rsidRDefault="00D81FC8" w:rsidP="00F618A4">
            <w:pPr>
              <w:spacing w:before="240" w:after="240" w:line="300" w:lineRule="exact"/>
              <w:jc w:val="both"/>
            </w:pPr>
            <w:r>
              <w:t>Önkormányzat Intézményei</w:t>
            </w:r>
          </w:p>
        </w:tc>
      </w:tr>
      <w:tr w:rsidR="00B3339D" w:rsidTr="00F618A4">
        <w:tc>
          <w:tcPr>
            <w:tcW w:w="3040" w:type="dxa"/>
          </w:tcPr>
          <w:p w:rsidR="00B3339D" w:rsidRDefault="00B3339D" w:rsidP="00F618A4">
            <w:pPr>
              <w:spacing w:before="240" w:after="240" w:line="300" w:lineRule="exact"/>
            </w:pPr>
            <w:r>
              <w:t>A határozati javaslat elfogadásához szükséges szavazattöbbség:</w:t>
            </w:r>
          </w:p>
        </w:tc>
        <w:tc>
          <w:tcPr>
            <w:tcW w:w="6104" w:type="dxa"/>
            <w:gridSpan w:val="2"/>
          </w:tcPr>
          <w:p w:rsidR="00B3339D" w:rsidRDefault="00B3339D" w:rsidP="00B3339D">
            <w:pPr>
              <w:widowControl/>
              <w:numPr>
                <w:ilvl w:val="0"/>
                <w:numId w:val="2"/>
              </w:numPr>
              <w:suppressAutoHyphens w:val="0"/>
              <w:spacing w:before="240" w:after="240" w:line="300" w:lineRule="exact"/>
              <w:jc w:val="both"/>
            </w:pPr>
            <w:r>
              <w:t>egyszerű szavazattöbbség</w:t>
            </w:r>
          </w:p>
          <w:p w:rsidR="00B3339D" w:rsidRDefault="00B3339D" w:rsidP="00B3339D">
            <w:pPr>
              <w:widowControl/>
              <w:numPr>
                <w:ilvl w:val="0"/>
                <w:numId w:val="2"/>
              </w:numPr>
              <w:suppressAutoHyphens w:val="0"/>
              <w:spacing w:before="240" w:after="240" w:line="300" w:lineRule="exact"/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>minősített szavazattöbbség</w:t>
            </w:r>
          </w:p>
        </w:tc>
      </w:tr>
      <w:tr w:rsidR="00B3339D" w:rsidTr="00F618A4">
        <w:tc>
          <w:tcPr>
            <w:tcW w:w="3040" w:type="dxa"/>
          </w:tcPr>
          <w:p w:rsidR="00B3339D" w:rsidRDefault="00B3339D" w:rsidP="00F618A4">
            <w:pPr>
              <w:spacing w:before="240" w:after="240" w:line="300" w:lineRule="exact"/>
            </w:pPr>
            <w:r>
              <w:t>Az előterjesztés zárt kezelését kérjük.</w:t>
            </w:r>
          </w:p>
        </w:tc>
        <w:tc>
          <w:tcPr>
            <w:tcW w:w="6104" w:type="dxa"/>
            <w:gridSpan w:val="2"/>
          </w:tcPr>
          <w:p w:rsidR="00B3339D" w:rsidRDefault="00B3339D" w:rsidP="00B3339D">
            <w:pPr>
              <w:widowControl/>
              <w:numPr>
                <w:ilvl w:val="0"/>
                <w:numId w:val="1"/>
              </w:numPr>
              <w:suppressAutoHyphens w:val="0"/>
              <w:spacing w:before="240" w:after="240" w:line="300" w:lineRule="exact"/>
              <w:jc w:val="both"/>
            </w:pPr>
            <w:r>
              <w:t>igen</w:t>
            </w:r>
          </w:p>
          <w:p w:rsidR="00B3339D" w:rsidRDefault="00B3339D" w:rsidP="00B3339D">
            <w:pPr>
              <w:widowControl/>
              <w:numPr>
                <w:ilvl w:val="0"/>
                <w:numId w:val="1"/>
              </w:numPr>
              <w:suppressAutoHyphens w:val="0"/>
              <w:spacing w:before="240" w:after="240" w:line="30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nem</w:t>
            </w:r>
          </w:p>
        </w:tc>
      </w:tr>
    </w:tbl>
    <w:p w:rsidR="00B3339D" w:rsidRDefault="00B3339D"/>
    <w:p w:rsidR="00F618A4" w:rsidRDefault="00F618A4"/>
    <w:p w:rsidR="00B3339D" w:rsidRDefault="00B3339D" w:rsidP="00B3339D">
      <w:pPr>
        <w:spacing w:line="100" w:lineRule="atLeast"/>
        <w:jc w:val="both"/>
      </w:pP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  <w:r>
        <w:rPr>
          <w:rFonts w:eastAsia="HiddenHorzOCR"/>
          <w:b/>
          <w:bCs/>
        </w:rPr>
        <w:lastRenderedPageBreak/>
        <w:t>Tisztelt Képviselő-testület!</w:t>
      </w:r>
    </w:p>
    <w:p w:rsidR="00F618A4" w:rsidRDefault="00F618A4" w:rsidP="00B3339D">
      <w:pPr>
        <w:spacing w:line="100" w:lineRule="atLeast"/>
        <w:jc w:val="both"/>
        <w:rPr>
          <w:rFonts w:eastAsia="HiddenHorzOCR"/>
          <w:b/>
          <w:bCs/>
        </w:rPr>
      </w:pPr>
    </w:p>
    <w:p w:rsidR="00F618A4" w:rsidRPr="00F618A4" w:rsidRDefault="00F618A4" w:rsidP="00F618A4">
      <w:pPr>
        <w:pStyle w:val="Listaszerbekezds"/>
        <w:numPr>
          <w:ilvl w:val="0"/>
          <w:numId w:val="14"/>
        </w:numPr>
        <w:pBdr>
          <w:bottom w:val="single" w:sz="4" w:space="1" w:color="auto"/>
        </w:pBdr>
        <w:tabs>
          <w:tab w:val="left" w:pos="0"/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618A4"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B3339D" w:rsidRPr="00F22402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  <w:r w:rsidRPr="00F22402">
        <w:t xml:space="preserve">Az államháztartásról szóló 2011. évi CXCV. törvény 24. § (1) bekezdését a 2014. évi XXXIX. törvény 64. §- a hatályon kívül helyezte, így megszűnt az önkormányzatok </w:t>
      </w:r>
      <w:proofErr w:type="gramStart"/>
      <w:r w:rsidRPr="00F22402">
        <w:t>koncepció készítési</w:t>
      </w:r>
      <w:proofErr w:type="gramEnd"/>
      <w:r w:rsidRPr="00F22402">
        <w:t xml:space="preserve"> és az I-III. </w:t>
      </w:r>
      <w:proofErr w:type="gramStart"/>
      <w:r w:rsidRPr="00F22402">
        <w:t>negyedévi</w:t>
      </w:r>
      <w:proofErr w:type="gramEnd"/>
      <w:r w:rsidRPr="00F22402">
        <w:t xml:space="preserve"> gazdálkodásról szóló tájékoztatási kötelezettsége</w:t>
      </w:r>
      <w:r w:rsidRPr="00F22402">
        <w:rPr>
          <w:rFonts w:eastAsia="HiddenHorzOCR"/>
          <w:b/>
          <w:bCs/>
        </w:rPr>
        <w:t xml:space="preserve">, </w:t>
      </w:r>
      <w:r>
        <w:t>de célunk, hogy Fót Város Önkormányzata 2017</w:t>
      </w:r>
      <w:r w:rsidRPr="00F22402">
        <w:t>. évre vonatkozó feladatainak, terveinek, gazdálkodási kereteinek bemutatása továbbra is költségvetési koncepció készítésével történjen.</w:t>
      </w:r>
    </w:p>
    <w:p w:rsidR="00B3339D" w:rsidRDefault="00B3339D" w:rsidP="00B3339D">
      <w:pPr>
        <w:spacing w:line="100" w:lineRule="atLeast"/>
        <w:jc w:val="both"/>
      </w:pPr>
    </w:p>
    <w:p w:rsidR="00F618A4" w:rsidRPr="00F618A4" w:rsidRDefault="00F618A4" w:rsidP="00F618A4">
      <w:pPr>
        <w:pStyle w:val="Listaszerbekezds"/>
        <w:numPr>
          <w:ilvl w:val="0"/>
          <w:numId w:val="14"/>
        </w:numPr>
        <w:pBdr>
          <w:bottom w:val="single" w:sz="4" w:space="1" w:color="auto"/>
        </w:pBd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8A4">
        <w:rPr>
          <w:rFonts w:ascii="Times New Roman" w:hAnsi="Times New Roman" w:cs="Times New Roman"/>
          <w:b/>
          <w:sz w:val="24"/>
          <w:szCs w:val="24"/>
        </w:rPr>
        <w:t xml:space="preserve">Kifejtő részletezés 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 w:rsidRPr="003764D0">
        <w:rPr>
          <w:rFonts w:eastAsia="HiddenHorzOCR"/>
        </w:rPr>
        <w:t xml:space="preserve">A törvényjavaslatot megalapozó makrogazdasági prognózis teljesülésének kockázatait a Költségvetési Tanács (a továbbiakban: Tanács) az alábbiakban foglalta össze: </w:t>
      </w:r>
      <w:r>
        <w:t>„</w:t>
      </w:r>
      <w:proofErr w:type="gramStart"/>
      <w:r w:rsidRPr="00BD01C2">
        <w:rPr>
          <w:rFonts w:eastAsia="HiddenHorzOCR"/>
        </w:rPr>
        <w:t>A</w:t>
      </w:r>
      <w:proofErr w:type="gramEnd"/>
      <w:r w:rsidRPr="00BD01C2">
        <w:rPr>
          <w:rFonts w:eastAsia="HiddenHorzOCR"/>
        </w:rPr>
        <w:t xml:space="preserve"> gazdasági növekedés 2013 óta tapasztalt dinamizmusát – benne a 2015. évi 2,9 százalékot – követően 2016-ban 2,5 százalék körüli lehet. A 2017. évi költségvetés 3,1 százalékos gazdasági növekedésre épül, amely – figyelemmel az uniós források felhasználásának várható felfutására és a növekedés egyéb tényezőire, mindenekelőtt a fogyasztásra – megalapozottnak tekinthető. A bevételi és kiadási előirányzatok alapvetően összhangban vannak a makrogazdasági prognózissal, a 2015. évi előzetes teljesítéssel és a 2016. évi várható folyamatokkal, valamint a korábbi és a tervezetben szereplő kormányzati intézkedésekkel.”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683EC0" w:rsidRDefault="00B3339D" w:rsidP="00B3339D">
      <w:pPr>
        <w:spacing w:line="100" w:lineRule="atLeast"/>
        <w:jc w:val="both"/>
        <w:rPr>
          <w:rFonts w:eastAsia="HiddenHorzOCR"/>
        </w:rPr>
      </w:pPr>
      <w:r w:rsidRPr="00683EC0">
        <w:rPr>
          <w:rFonts w:eastAsia="HiddenHorzOCR"/>
        </w:rPr>
        <w:t>A Tanács megállapította, hogy a költségvetési törvényjavaslat tervezete ismét dinamikus, 3,1 százalékos GDP bővüléssel számol. Ezt megfelelően alátámasztják a növeke</w:t>
      </w:r>
      <w:r w:rsidR="00F618A4" w:rsidRPr="00683EC0">
        <w:rPr>
          <w:rFonts w:eastAsia="HiddenHorzOCR"/>
        </w:rPr>
        <w:t>dés forrásai a tervezet szerint</w:t>
      </w:r>
      <w:r w:rsidRPr="00683EC0">
        <w:rPr>
          <w:rFonts w:eastAsia="HiddenHorzOCR"/>
        </w:rPr>
        <w:t xml:space="preserve">: a háztartások fogyasztásának volumene 3,1 százalékkal, míg a bruttó állóeszköz felhalmozás 9,1 százalékkal nő. A fogyasztás élénküléséhez a tervezet szerinti, 1 százalék alatti infláció is hozzájárul. </w:t>
      </w:r>
    </w:p>
    <w:p w:rsidR="00B3339D" w:rsidRPr="00683EC0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683EC0" w:rsidRDefault="00B3339D" w:rsidP="00B3339D">
      <w:pPr>
        <w:suppressAutoHyphens w:val="0"/>
        <w:autoSpaceDE w:val="0"/>
        <w:autoSpaceDN w:val="0"/>
        <w:adjustRightInd w:val="0"/>
        <w:jc w:val="both"/>
        <w:rPr>
          <w:rFonts w:eastAsia="HiddenHorzOCR"/>
        </w:rPr>
      </w:pPr>
      <w:r w:rsidRPr="00683EC0">
        <w:rPr>
          <w:rFonts w:eastAsia="HiddenHorzOCR"/>
        </w:rPr>
        <w:t xml:space="preserve">Az előterjesztés készítésének időpontjában a koncepcionális elvek kialakításához </w:t>
      </w:r>
      <w:r w:rsidRPr="005C6D9C">
        <w:rPr>
          <w:rFonts w:eastAsia="HiddenHorzOCR"/>
        </w:rPr>
        <w:t>a</w:t>
      </w:r>
      <w:r w:rsidR="00381AD0" w:rsidRPr="005C6D9C">
        <w:rPr>
          <w:rFonts w:eastAsia="HiddenHorzOCR"/>
        </w:rPr>
        <w:t xml:space="preserve"> </w:t>
      </w:r>
      <w:r w:rsidR="000E20D7" w:rsidRPr="005C6D9C">
        <w:rPr>
          <w:rFonts w:eastAsia="HiddenHorzOCR"/>
        </w:rPr>
        <w:t>2016. évi XC. törvényt,</w:t>
      </w:r>
      <w:r w:rsidRPr="005C6D9C">
        <w:rPr>
          <w:rFonts w:eastAsia="HiddenHorzOCR"/>
        </w:rPr>
        <w:t xml:space="preserve"> Magyarország 2017. évi </w:t>
      </w:r>
      <w:r w:rsidR="000E20D7" w:rsidRPr="005C6D9C">
        <w:rPr>
          <w:rFonts w:eastAsia="HiddenHorzOCR"/>
        </w:rPr>
        <w:t xml:space="preserve">költségvetéséről szóló </w:t>
      </w:r>
      <w:r w:rsidRPr="005C6D9C">
        <w:rPr>
          <w:rFonts w:eastAsia="HiddenHorzOCR"/>
        </w:rPr>
        <w:t>törvényt</w:t>
      </w:r>
      <w:r w:rsidRPr="005C6D9C">
        <w:rPr>
          <w:rFonts w:eastAsia="HiddenHorzOCR"/>
          <w:color w:val="FF0000"/>
        </w:rPr>
        <w:t xml:space="preserve"> </w:t>
      </w:r>
      <w:r w:rsidR="000E427C" w:rsidRPr="005C6D9C">
        <w:rPr>
          <w:rFonts w:eastAsia="HiddenHorzOCR"/>
        </w:rPr>
        <w:t>(Tö</w:t>
      </w:r>
      <w:r w:rsidR="000E427C" w:rsidRPr="000E427C">
        <w:rPr>
          <w:rFonts w:eastAsia="HiddenHorzOCR"/>
        </w:rPr>
        <w:t>rvény)</w:t>
      </w:r>
      <w:r w:rsidR="000E427C">
        <w:rPr>
          <w:rFonts w:eastAsia="HiddenHorzOCR"/>
          <w:color w:val="FF0000"/>
        </w:rPr>
        <w:t xml:space="preserve"> </w:t>
      </w:r>
      <w:r w:rsidRPr="00683EC0">
        <w:rPr>
          <w:rFonts w:eastAsia="HiddenHorzOCR"/>
        </w:rPr>
        <w:t xml:space="preserve">vettük alapul. </w:t>
      </w:r>
    </w:p>
    <w:p w:rsidR="00B3339D" w:rsidRPr="00683EC0" w:rsidRDefault="00B3339D" w:rsidP="00B3339D">
      <w:pPr>
        <w:suppressAutoHyphens w:val="0"/>
        <w:autoSpaceDE w:val="0"/>
        <w:autoSpaceDN w:val="0"/>
        <w:adjustRightInd w:val="0"/>
        <w:jc w:val="both"/>
        <w:rPr>
          <w:rFonts w:eastAsia="HiddenHorzOCR"/>
        </w:rPr>
      </w:pPr>
    </w:p>
    <w:p w:rsidR="00B3339D" w:rsidRPr="00683EC0" w:rsidRDefault="00B3339D" w:rsidP="00B3339D">
      <w:pPr>
        <w:suppressAutoHyphens w:val="0"/>
        <w:autoSpaceDE w:val="0"/>
        <w:autoSpaceDN w:val="0"/>
        <w:adjustRightInd w:val="0"/>
        <w:jc w:val="both"/>
        <w:rPr>
          <w:rFonts w:eastAsia="HiddenHorzOCR"/>
        </w:rPr>
      </w:pPr>
      <w:r w:rsidRPr="00683EC0">
        <w:rPr>
          <w:rFonts w:eastAsia="HiddenHorzOCR"/>
        </w:rPr>
        <w:t xml:space="preserve">A fentieken túl figyelembe vettük: </w:t>
      </w:r>
    </w:p>
    <w:p w:rsidR="00B3339D" w:rsidRPr="00683EC0" w:rsidRDefault="00B3339D" w:rsidP="00B3339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683EC0">
        <w:rPr>
          <w:rFonts w:ascii="Times New Roman" w:eastAsia="HiddenHorzOCR" w:hAnsi="Times New Roman"/>
          <w:sz w:val="24"/>
          <w:szCs w:val="24"/>
        </w:rPr>
        <w:t>a Képviselő-testület már meghozott határozatait (listázott több éves kihatású kötelezettségvállalásokat (</w:t>
      </w:r>
      <w:proofErr w:type="spellStart"/>
      <w:r w:rsidRPr="00683EC0">
        <w:rPr>
          <w:rFonts w:ascii="Times New Roman" w:eastAsia="HiddenHorzOCR" w:hAnsi="Times New Roman"/>
          <w:i/>
          <w:sz w:val="24"/>
          <w:szCs w:val="24"/>
          <w:u w:val="single"/>
        </w:rPr>
        <w:t>lsd</w:t>
      </w:r>
      <w:proofErr w:type="spellEnd"/>
      <w:r w:rsidRPr="00683EC0">
        <w:rPr>
          <w:rFonts w:ascii="Times New Roman" w:eastAsia="HiddenHorzOCR" w:hAnsi="Times New Roman"/>
          <w:i/>
          <w:sz w:val="24"/>
          <w:szCs w:val="24"/>
          <w:u w:val="single"/>
        </w:rPr>
        <w:t>. külön, 1. sz. mellékletként!)</w:t>
      </w:r>
    </w:p>
    <w:p w:rsidR="00B3339D" w:rsidRPr="00683EC0" w:rsidRDefault="00B3339D" w:rsidP="00B3339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683EC0">
        <w:rPr>
          <w:rFonts w:ascii="Times New Roman" w:eastAsia="HiddenHorzOCR" w:hAnsi="Times New Roman"/>
          <w:sz w:val="24"/>
          <w:szCs w:val="24"/>
        </w:rPr>
        <w:t xml:space="preserve">a korábbi évek költségvetési koncepcióinak változatlanul érvényes elveit és időszerű feladatait, </w:t>
      </w:r>
    </w:p>
    <w:p w:rsidR="00B3339D" w:rsidRPr="00683EC0" w:rsidRDefault="00B3339D" w:rsidP="00B3339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683EC0">
        <w:rPr>
          <w:rFonts w:ascii="Times New Roman" w:eastAsia="HiddenHorzOCR" w:hAnsi="Times New Roman"/>
          <w:sz w:val="24"/>
          <w:szCs w:val="24"/>
        </w:rPr>
        <w:t xml:space="preserve">a rendelkezésre álló pénzforgalmi adatokat (lásd </w:t>
      </w:r>
      <w:r w:rsidRPr="00606235">
        <w:rPr>
          <w:rFonts w:ascii="Times New Roman" w:eastAsia="HiddenHorzOCR" w:hAnsi="Times New Roman"/>
          <w:i/>
          <w:sz w:val="24"/>
          <w:szCs w:val="24"/>
        </w:rPr>
        <w:t>I.-III. negyedévi beszámoló 407. számú előterjesztést</w:t>
      </w:r>
      <w:r w:rsidRPr="00683EC0">
        <w:rPr>
          <w:rFonts w:ascii="Times New Roman" w:eastAsia="HiddenHorzOCR" w:hAnsi="Times New Roman"/>
          <w:sz w:val="24"/>
          <w:szCs w:val="24"/>
        </w:rPr>
        <w:t>!)</w:t>
      </w:r>
    </w:p>
    <w:p w:rsidR="00B3339D" w:rsidRPr="00683EC0" w:rsidRDefault="00B3339D" w:rsidP="00B3339D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</w:rPr>
      </w:pPr>
      <w:r w:rsidRPr="00683EC0">
        <w:rPr>
          <w:rFonts w:ascii="Times New Roman" w:eastAsia="HiddenHorzOCR" w:hAnsi="Times New Roman"/>
          <w:sz w:val="24"/>
          <w:szCs w:val="24"/>
        </w:rPr>
        <w:t>a Gazdasági program középtávú célkitűzéseit (</w:t>
      </w:r>
      <w:proofErr w:type="spellStart"/>
      <w:r w:rsidRPr="00683EC0">
        <w:rPr>
          <w:rFonts w:ascii="Times New Roman" w:eastAsia="HiddenHorzOCR" w:hAnsi="Times New Roman"/>
          <w:sz w:val="24"/>
          <w:szCs w:val="24"/>
        </w:rPr>
        <w:t>lsd</w:t>
      </w:r>
      <w:proofErr w:type="spellEnd"/>
      <w:r w:rsidRPr="00683EC0">
        <w:rPr>
          <w:rFonts w:ascii="Times New Roman" w:eastAsia="HiddenHorzOCR" w:hAnsi="Times New Roman"/>
          <w:sz w:val="24"/>
          <w:szCs w:val="24"/>
        </w:rPr>
        <w:t xml:space="preserve">. </w:t>
      </w:r>
      <w:r w:rsidRPr="00606235">
        <w:rPr>
          <w:rFonts w:ascii="Times New Roman" w:eastAsia="HiddenHorzOCR" w:hAnsi="Times New Roman"/>
          <w:i/>
          <w:sz w:val="24"/>
          <w:szCs w:val="24"/>
        </w:rPr>
        <w:t>357/A sz. párhuzamos előterjesztést</w:t>
      </w:r>
      <w:r w:rsidRPr="00683EC0">
        <w:rPr>
          <w:rFonts w:ascii="Times New Roman" w:eastAsia="HiddenHorzOCR" w:hAnsi="Times New Roman"/>
          <w:sz w:val="24"/>
          <w:szCs w:val="24"/>
        </w:rPr>
        <w:t>!)</w:t>
      </w:r>
    </w:p>
    <w:p w:rsidR="00B3339D" w:rsidRPr="00683EC0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683EC0" w:rsidRDefault="00B3339D" w:rsidP="00B3339D">
      <w:pPr>
        <w:spacing w:line="100" w:lineRule="atLeast"/>
        <w:jc w:val="both"/>
      </w:pPr>
      <w:r w:rsidRPr="00683EC0">
        <w:t xml:space="preserve">A helyi önkormányzatok feladatainak ellátásához a 2017. évi központi költségvetési törvényjavaslat együttesen 668,4 Mrd </w:t>
      </w:r>
      <w:r w:rsidR="00A152AF">
        <w:t>Ft támogatást biztosít, amely 1</w:t>
      </w:r>
      <w:r w:rsidRPr="00683EC0">
        <w:t>%-al (6,7 Mrd Ft) haladja meg az előző évi 661,7 Mrd Ft összegű eredeti előirányzatot.</w:t>
      </w:r>
      <w:r w:rsidRPr="00683EC0">
        <w:rPr>
          <w:color w:val="FF0000"/>
        </w:rPr>
        <w:t xml:space="preserve"> </w:t>
      </w:r>
      <w:r w:rsidRPr="00683EC0">
        <w:t>Az önkormányzatok központi finanszírozása 2017. évben is az önkormányzati feladatellátáshoz igazodó, feladatalapú támogatási rendszerben történik.</w:t>
      </w:r>
    </w:p>
    <w:p w:rsidR="00B3339D" w:rsidRDefault="00B3339D" w:rsidP="00B3339D">
      <w:pPr>
        <w:spacing w:line="100" w:lineRule="atLeast"/>
        <w:jc w:val="both"/>
      </w:pPr>
    </w:p>
    <w:p w:rsidR="00B3339D" w:rsidRDefault="00B3339D" w:rsidP="00B3339D">
      <w:pPr>
        <w:suppressAutoHyphens w:val="0"/>
        <w:autoSpaceDE w:val="0"/>
        <w:autoSpaceDN w:val="0"/>
        <w:adjustRightInd w:val="0"/>
        <w:jc w:val="both"/>
        <w:rPr>
          <w:rFonts w:eastAsia="HiddenHorzOCR"/>
          <w:i/>
          <w:u w:val="single"/>
        </w:rPr>
      </w:pPr>
      <w:r w:rsidRPr="00683EC0">
        <w:t>A 2017. évi tervezési irányelveket jelentősen</w:t>
      </w:r>
      <w:r w:rsidRPr="008A7CB5">
        <w:t xml:space="preserve"> befolyásolja az oktatás szabályozására vonatkozó egyes kapcsolódó törvények módosításáról szóló 2016 évi LXXX. törvény, mely alapján az iskolák működtetését is átveszi a tankerületi központ 2017. január 1-jétől</w:t>
      </w:r>
      <w:proofErr w:type="gramStart"/>
      <w:r w:rsidRPr="008A7CB5">
        <w:t>.</w:t>
      </w:r>
      <w:r>
        <w:t xml:space="preserve">  </w:t>
      </w:r>
      <w:proofErr w:type="spellStart"/>
      <w:r>
        <w:rPr>
          <w:rFonts w:eastAsia="HiddenHorzOCR"/>
          <w:i/>
          <w:u w:val="single"/>
        </w:rPr>
        <w:t>lsd</w:t>
      </w:r>
      <w:proofErr w:type="spellEnd"/>
      <w:proofErr w:type="gramEnd"/>
      <w:r>
        <w:rPr>
          <w:rFonts w:eastAsia="HiddenHorzOCR"/>
          <w:i/>
          <w:u w:val="single"/>
        </w:rPr>
        <w:t>. külön,</w:t>
      </w:r>
      <w:r w:rsidR="009E0B68">
        <w:rPr>
          <w:rFonts w:eastAsia="HiddenHorzOCR"/>
          <w:i/>
          <w:u w:val="single"/>
        </w:rPr>
        <w:t>3</w:t>
      </w:r>
      <w:r w:rsidRPr="00683EC0">
        <w:rPr>
          <w:rFonts w:eastAsia="HiddenHorzOCR"/>
          <w:i/>
          <w:u w:val="single"/>
        </w:rPr>
        <w:t xml:space="preserve">. </w:t>
      </w:r>
      <w:proofErr w:type="gramStart"/>
      <w:r w:rsidRPr="00683EC0">
        <w:rPr>
          <w:rFonts w:eastAsia="HiddenHorzOCR"/>
          <w:i/>
          <w:u w:val="single"/>
        </w:rPr>
        <w:t>sz.</w:t>
      </w:r>
      <w:proofErr w:type="gramEnd"/>
      <w:r w:rsidRPr="00683EC0">
        <w:rPr>
          <w:rFonts w:eastAsia="HiddenHorzOCR"/>
          <w:i/>
          <w:u w:val="single"/>
        </w:rPr>
        <w:t xml:space="preserve"> mellékletként!)</w:t>
      </w:r>
    </w:p>
    <w:p w:rsidR="009D0E3C" w:rsidRDefault="009D0E3C" w:rsidP="00B3339D">
      <w:pPr>
        <w:suppressAutoHyphens w:val="0"/>
        <w:autoSpaceDE w:val="0"/>
        <w:autoSpaceDN w:val="0"/>
        <w:adjustRightInd w:val="0"/>
        <w:jc w:val="both"/>
        <w:rPr>
          <w:rFonts w:eastAsia="HiddenHorzOCR"/>
        </w:rPr>
      </w:pPr>
    </w:p>
    <w:p w:rsidR="00B3339D" w:rsidRPr="008C7202" w:rsidRDefault="00B3339D" w:rsidP="00B3339D">
      <w:pPr>
        <w:spacing w:line="100" w:lineRule="atLeast"/>
        <w:jc w:val="both"/>
        <w:rPr>
          <w:rFonts w:eastAsia="HiddenHorzOCR"/>
          <w:b/>
          <w:bCs/>
          <w:i/>
        </w:rPr>
      </w:pPr>
      <w:r w:rsidRPr="008C7202">
        <w:rPr>
          <w:rFonts w:eastAsia="HiddenHorzOCR"/>
          <w:b/>
          <w:bCs/>
          <w:i/>
        </w:rPr>
        <w:t>A bevételi előirányzatok várható változásai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A 2017. évi költségvetési koncepció irányelveinek kialakításához </w:t>
      </w:r>
      <w:r>
        <w:rPr>
          <w:rFonts w:eastAsia="HiddenHorzOCR"/>
          <w:b/>
          <w:bCs/>
        </w:rPr>
        <w:t>előzetes számítások szükségesek a normatív állami hozzájárulások 2017. évi nagyságrendjére vonatkozóan</w:t>
      </w:r>
      <w:r>
        <w:rPr>
          <w:rFonts w:eastAsia="HiddenHorzOCR"/>
        </w:rPr>
        <w:t>. Az e</w:t>
      </w:r>
      <w:r w:rsidR="000E427C">
        <w:rPr>
          <w:rFonts w:eastAsia="HiddenHorzOCR"/>
        </w:rPr>
        <w:t>lőzetes számítások és a Törvény</w:t>
      </w:r>
      <w:r>
        <w:rPr>
          <w:rFonts w:eastAsia="HiddenHorzOCR"/>
        </w:rPr>
        <w:t xml:space="preserve"> </w:t>
      </w:r>
      <w:r w:rsidRPr="00D832A0">
        <w:rPr>
          <w:rFonts w:eastAsia="HiddenHorzOCR"/>
        </w:rPr>
        <w:t>2</w:t>
      </w:r>
      <w:proofErr w:type="gramStart"/>
      <w:r w:rsidRPr="00D832A0">
        <w:rPr>
          <w:rFonts w:eastAsia="HiddenHorzOCR"/>
        </w:rPr>
        <w:t>.,</w:t>
      </w:r>
      <w:proofErr w:type="gramEnd"/>
      <w:r w:rsidRPr="00D832A0">
        <w:rPr>
          <w:rFonts w:eastAsia="HiddenHorzOCR"/>
        </w:rPr>
        <w:t xml:space="preserve"> 3., és 9.,</w:t>
      </w:r>
      <w:r>
        <w:rPr>
          <w:rFonts w:eastAsia="HiddenHorzOCR"/>
        </w:rPr>
        <w:t xml:space="preserve"> mellékletei szerint meghatározott - az önkormányzatunkat a 2017. évre megillető - normatív állami támogatás összege várhatóan </w:t>
      </w:r>
      <w:r w:rsidRPr="00274A20">
        <w:rPr>
          <w:rFonts w:eastAsia="HiddenHorzOCR"/>
        </w:rPr>
        <w:t>jelentősen nem változik</w:t>
      </w:r>
      <w:r>
        <w:rPr>
          <w:rFonts w:eastAsia="HiddenHorzOCR"/>
        </w:rPr>
        <w:t xml:space="preserve">. 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 w:rsidRPr="00C92CA6">
        <w:rPr>
          <w:rFonts w:eastAsia="HiddenHorzOCR"/>
        </w:rPr>
        <w:t xml:space="preserve">A 2017. évi költségvetést megalapozó helyi adórendelet adómérték emeléssel nem számol, az előirányzatok bázis szinten kerülhetnek tervezésre. Az iparűzési adó bevétel emelkedése, a többi adónem bázis szinten történő tervezése </w:t>
      </w:r>
      <w:r w:rsidR="00F618A4" w:rsidRPr="00C92CA6">
        <w:rPr>
          <w:rFonts w:eastAsia="HiddenHorzOCR"/>
        </w:rPr>
        <w:t>mellett az adóbevételek</w:t>
      </w:r>
      <w:r w:rsidRPr="00C92CA6">
        <w:rPr>
          <w:rFonts w:eastAsia="HiddenHorzOCR"/>
          <w:b/>
          <w:bCs/>
        </w:rPr>
        <w:t xml:space="preserve"> emelkedni fognak. (</w:t>
      </w:r>
      <w:r w:rsidRPr="00606235">
        <w:rPr>
          <w:rFonts w:eastAsia="HiddenHorzOCR"/>
          <w:i/>
        </w:rPr>
        <w:t>lásd párhuzamosan előterjesztett 396. számú ET</w:t>
      </w:r>
      <w:r w:rsidRPr="00C92CA6">
        <w:rPr>
          <w:rFonts w:eastAsia="HiddenHorzOCR"/>
        </w:rPr>
        <w:t>.)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FF5840" w:rsidRDefault="00B3339D" w:rsidP="00B3339D">
      <w:pPr>
        <w:spacing w:line="100" w:lineRule="atLeast"/>
        <w:jc w:val="both"/>
        <w:rPr>
          <w:rFonts w:eastAsia="HiddenHorzOCR"/>
        </w:rPr>
      </w:pPr>
      <w:r w:rsidRPr="00FF5840">
        <w:rPr>
          <w:rFonts w:eastAsia="HiddenHorzOCR"/>
        </w:rPr>
        <w:t>A</w:t>
      </w:r>
      <w:r>
        <w:rPr>
          <w:rFonts w:eastAsia="HiddenHorzOCR"/>
        </w:rPr>
        <w:t xml:space="preserve">z adóbevételi előirányzatok </w:t>
      </w:r>
      <w:r w:rsidRPr="00C85D41">
        <w:rPr>
          <w:rFonts w:eastAsia="HiddenHorzOCR"/>
        </w:rPr>
        <w:t xml:space="preserve">2016. I-IX. </w:t>
      </w:r>
      <w:proofErr w:type="gramStart"/>
      <w:r w:rsidRPr="00C85D41">
        <w:rPr>
          <w:rFonts w:eastAsia="HiddenHorzOCR"/>
        </w:rPr>
        <w:t>havi</w:t>
      </w:r>
      <w:proofErr w:type="gramEnd"/>
      <w:r w:rsidRPr="00C85D41">
        <w:rPr>
          <w:rFonts w:eastAsia="HiddenHorzOCR"/>
        </w:rPr>
        <w:t xml:space="preserve"> időarányos teljesítését elemezve 106,27 %</w:t>
      </w:r>
      <w:r w:rsidRPr="00FF5840">
        <w:rPr>
          <w:rFonts w:eastAsia="HiddenHorzOCR"/>
        </w:rPr>
        <w:t xml:space="preserve"> teljesítés tapasztalható.</w:t>
      </w:r>
      <w:r>
        <w:rPr>
          <w:rFonts w:eastAsia="HiddenHorzOCR"/>
        </w:rPr>
        <w:t xml:space="preserve"> A végleges tervszámokat a költségvetés I. verziójába tudjuk megadni. </w:t>
      </w:r>
      <w:r w:rsidRPr="00FF5840">
        <w:rPr>
          <w:rFonts w:eastAsia="HiddenHorzOCR"/>
        </w:rPr>
        <w:t xml:space="preserve"> 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A 2016. évi munkaterv tartalmazza a munkahelyi és diák étkezési térítési díjak szabályozásának képviselő-testület általi rendeletmódosítását. A </w:t>
      </w:r>
      <w:r w:rsidRPr="001A21C1">
        <w:rPr>
          <w:rFonts w:eastAsia="HiddenHorzOCR"/>
          <w:u w:val="single"/>
        </w:rPr>
        <w:t>térítési díjakat</w:t>
      </w:r>
      <w:r>
        <w:rPr>
          <w:rFonts w:eastAsia="HiddenHorzOCR"/>
        </w:rPr>
        <w:t xml:space="preserve"> a Fóti Közszolgáltató Nonprofit Kft. Üzleti tevében foglalt élelmezési alapanyagnorma költség és előállítási költség alapján határozza meg a képviselő-testület, azonban az ügyvezető a </w:t>
      </w:r>
      <w:r>
        <w:rPr>
          <w:rFonts w:eastAsia="HiddenHorzOCR"/>
          <w:u w:val="single"/>
        </w:rPr>
        <w:t>2016</w:t>
      </w:r>
      <w:r w:rsidRPr="001A21C1">
        <w:rPr>
          <w:rFonts w:eastAsia="HiddenHorzOCR"/>
          <w:u w:val="single"/>
        </w:rPr>
        <w:t>. évre elfogadottal azonos mértékben tervezte</w:t>
      </w:r>
      <w:r>
        <w:rPr>
          <w:rFonts w:eastAsia="HiddenHorzOCR"/>
        </w:rPr>
        <w:t xml:space="preserve"> (lásd </w:t>
      </w:r>
      <w:r w:rsidRPr="00606235">
        <w:rPr>
          <w:rFonts w:eastAsia="HiddenHorzOCR"/>
          <w:i/>
        </w:rPr>
        <w:t>376.</w:t>
      </w:r>
      <w:r w:rsidR="0080019A" w:rsidRPr="00606235">
        <w:rPr>
          <w:rFonts w:eastAsia="HiddenHorzOCR"/>
          <w:i/>
        </w:rPr>
        <w:t>/</w:t>
      </w:r>
      <w:proofErr w:type="gramStart"/>
      <w:r w:rsidR="0080019A" w:rsidRPr="00606235">
        <w:rPr>
          <w:rFonts w:eastAsia="HiddenHorzOCR"/>
          <w:i/>
        </w:rPr>
        <w:t>A</w:t>
      </w:r>
      <w:proofErr w:type="gramEnd"/>
      <w:r w:rsidRPr="00606235">
        <w:rPr>
          <w:rFonts w:eastAsia="HiddenHorzOCR"/>
          <w:i/>
        </w:rPr>
        <w:t xml:space="preserve"> számú párhuzamosan előterjesztett anyag</w:t>
      </w:r>
      <w:r>
        <w:rPr>
          <w:rFonts w:eastAsia="HiddenHorzOCR"/>
        </w:rPr>
        <w:t xml:space="preserve">). 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tabs>
          <w:tab w:val="left" w:pos="0"/>
        </w:tabs>
        <w:jc w:val="both"/>
        <w:rPr>
          <w:bCs/>
        </w:rPr>
      </w:pPr>
      <w:r>
        <w:rPr>
          <w:bCs/>
        </w:rPr>
        <w:t>A 2016. évi munkaterv előterjesztés benyújtását irányozza elő a Képviselő-testület felé</w:t>
      </w:r>
      <w:r w:rsidRPr="00E653C9">
        <w:rPr>
          <w:bCs/>
        </w:rPr>
        <w:t xml:space="preserve"> </w:t>
      </w:r>
      <w:r w:rsidRPr="00E653C9">
        <w:t>a</w:t>
      </w:r>
      <w:r w:rsidRPr="00E653C9">
        <w:rPr>
          <w:bCs/>
        </w:rPr>
        <w:t xml:space="preserve"> közterület használat engedélyezésével kapcsolatos eljárás sz</w:t>
      </w:r>
      <w:r w:rsidR="00514096">
        <w:rPr>
          <w:bCs/>
        </w:rPr>
        <w:t>abályairól szóló 10/1999. (VI.18</w:t>
      </w:r>
      <w:r w:rsidRPr="00E653C9">
        <w:rPr>
          <w:bCs/>
        </w:rPr>
        <w:t xml:space="preserve">.) önkormányzati rendelet </w:t>
      </w:r>
      <w:r>
        <w:rPr>
          <w:bCs/>
        </w:rPr>
        <w:t xml:space="preserve">díjtáblázatának felülvizsgálata tárgyában. </w:t>
      </w:r>
    </w:p>
    <w:p w:rsidR="00B3339D" w:rsidRPr="00683EC0" w:rsidRDefault="00B3339D" w:rsidP="00B3339D">
      <w:pPr>
        <w:pStyle w:val="Szvegtrzs3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83EC0">
        <w:rPr>
          <w:rFonts w:ascii="Times New Roman" w:hAnsi="Times New Roman"/>
          <w:bCs/>
          <w:sz w:val="24"/>
        </w:rPr>
        <w:t xml:space="preserve">A Rendelet közterület használati díj táblázata utoljára 2014. december 17. napján került felülvizsgálatra, amelynek eredményeként, attól függetlenül, hogy </w:t>
      </w:r>
      <w:r w:rsidRPr="00683EC0">
        <w:rPr>
          <w:rFonts w:ascii="Times New Roman" w:hAnsi="Times New Roman"/>
          <w:iCs/>
          <w:sz w:val="24"/>
          <w:szCs w:val="24"/>
        </w:rPr>
        <w:t xml:space="preserve">az akkori infláció mértéke a KSH adata szerint 0,0 %. </w:t>
      </w:r>
      <w:proofErr w:type="gramStart"/>
      <w:r w:rsidRPr="00683EC0">
        <w:rPr>
          <w:rFonts w:ascii="Times New Roman" w:hAnsi="Times New Roman"/>
          <w:iCs/>
          <w:sz w:val="24"/>
          <w:szCs w:val="24"/>
        </w:rPr>
        <w:t>volt</w:t>
      </w:r>
      <w:proofErr w:type="gramEnd"/>
      <w:r w:rsidRPr="00683EC0">
        <w:rPr>
          <w:rFonts w:ascii="Times New Roman" w:hAnsi="Times New Roman"/>
          <w:iCs/>
          <w:sz w:val="24"/>
          <w:szCs w:val="24"/>
        </w:rPr>
        <w:t xml:space="preserve">,  2 % </w:t>
      </w:r>
      <w:proofErr w:type="spellStart"/>
      <w:r w:rsidRPr="00683EC0">
        <w:rPr>
          <w:rFonts w:ascii="Times New Roman" w:hAnsi="Times New Roman"/>
          <w:iCs/>
          <w:sz w:val="24"/>
          <w:szCs w:val="24"/>
        </w:rPr>
        <w:t>-kal</w:t>
      </w:r>
      <w:proofErr w:type="spellEnd"/>
      <w:r w:rsidRPr="00683EC0">
        <w:rPr>
          <w:rFonts w:ascii="Times New Roman" w:hAnsi="Times New Roman"/>
          <w:iCs/>
          <w:sz w:val="24"/>
          <w:szCs w:val="24"/>
        </w:rPr>
        <w:t xml:space="preserve"> került megemelésre.</w:t>
      </w:r>
    </w:p>
    <w:p w:rsidR="00B3339D" w:rsidRPr="00683EC0" w:rsidRDefault="00B3339D" w:rsidP="00B3339D">
      <w:pPr>
        <w:pStyle w:val="Szvegtrzs3"/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683EC0">
        <w:rPr>
          <w:rFonts w:ascii="Times New Roman" w:hAnsi="Times New Roman"/>
          <w:iCs/>
          <w:sz w:val="24"/>
          <w:szCs w:val="24"/>
        </w:rPr>
        <w:t>Az idei év KSH adata</w:t>
      </w:r>
      <w:r w:rsidR="009E0B68" w:rsidRPr="00683EC0">
        <w:rPr>
          <w:rFonts w:ascii="Times New Roman" w:hAnsi="Times New Roman"/>
          <w:iCs/>
          <w:sz w:val="24"/>
          <w:szCs w:val="24"/>
        </w:rPr>
        <w:t xml:space="preserve">it figyelembe véve (augusztus: </w:t>
      </w:r>
      <w:r w:rsidR="00683EC0" w:rsidRPr="00683EC0">
        <w:rPr>
          <w:rFonts w:ascii="Times New Roman" w:hAnsi="Times New Roman"/>
          <w:iCs/>
          <w:sz w:val="24"/>
          <w:szCs w:val="24"/>
        </w:rPr>
        <w:t>+</w:t>
      </w:r>
      <w:r w:rsidR="009E0B68" w:rsidRPr="00683EC0">
        <w:rPr>
          <w:rFonts w:ascii="Times New Roman" w:hAnsi="Times New Roman"/>
          <w:iCs/>
          <w:sz w:val="24"/>
          <w:szCs w:val="24"/>
        </w:rPr>
        <w:t>0,2</w:t>
      </w:r>
      <w:r w:rsidRPr="00683EC0">
        <w:rPr>
          <w:rFonts w:ascii="Times New Roman" w:hAnsi="Times New Roman"/>
          <w:iCs/>
          <w:sz w:val="24"/>
          <w:szCs w:val="24"/>
        </w:rPr>
        <w:t xml:space="preserve">%; szeptember: </w:t>
      </w:r>
      <w:r w:rsidR="00683EC0" w:rsidRPr="00683EC0">
        <w:rPr>
          <w:rFonts w:ascii="Times New Roman" w:hAnsi="Times New Roman"/>
          <w:iCs/>
          <w:sz w:val="24"/>
          <w:szCs w:val="24"/>
        </w:rPr>
        <w:t>+</w:t>
      </w:r>
      <w:r w:rsidRPr="00683EC0">
        <w:rPr>
          <w:rFonts w:ascii="Times New Roman" w:hAnsi="Times New Roman"/>
          <w:iCs/>
          <w:sz w:val="24"/>
          <w:szCs w:val="24"/>
        </w:rPr>
        <w:t>0,6</w:t>
      </w:r>
      <w:r w:rsidR="009E0B68" w:rsidRPr="00683EC0">
        <w:rPr>
          <w:rFonts w:ascii="Times New Roman" w:hAnsi="Times New Roman"/>
          <w:iCs/>
          <w:sz w:val="24"/>
          <w:szCs w:val="24"/>
        </w:rPr>
        <w:t>%; 2016 év januártól átlag: +0,7</w:t>
      </w:r>
      <w:r w:rsidRPr="00683EC0">
        <w:rPr>
          <w:rFonts w:ascii="Times New Roman" w:hAnsi="Times New Roman"/>
          <w:iCs/>
          <w:sz w:val="24"/>
          <w:szCs w:val="24"/>
        </w:rPr>
        <w:t xml:space="preserve">%), valamint azt, hogy nincs tudomásunk arról, hogy a környékbeli településeken díjemelést hajtanának végre, a jövő évre vonatkozó </w:t>
      </w:r>
      <w:r w:rsidRPr="00683EC0">
        <w:rPr>
          <w:rFonts w:ascii="Times New Roman" w:hAnsi="Times New Roman"/>
          <w:iCs/>
          <w:sz w:val="24"/>
          <w:szCs w:val="24"/>
          <w:u w:val="single"/>
        </w:rPr>
        <w:t xml:space="preserve">közterület használati díjak emelését nem javasoljuk. </w:t>
      </w:r>
    </w:p>
    <w:p w:rsidR="00B3339D" w:rsidRPr="00683EC0" w:rsidRDefault="00B3339D" w:rsidP="00B3339D">
      <w:pPr>
        <w:pStyle w:val="Szvegtrzs3"/>
        <w:spacing w:after="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3339D" w:rsidRDefault="00B3339D" w:rsidP="00B3339D">
      <w:pPr>
        <w:pStyle w:val="Szvegtrzs3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683EC0">
        <w:rPr>
          <w:rFonts w:ascii="Times New Roman" w:hAnsi="Times New Roman"/>
          <w:iCs/>
          <w:sz w:val="24"/>
          <w:szCs w:val="24"/>
        </w:rPr>
        <w:t>Ugyanez vonatkozik a lakás- és helyiségbérleti díjak rendeleti úton történő emelésnek szükségtelenségére – amiért szintén nem készült e tárgyban előterjesztés.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  <w:color w:val="92D050"/>
        </w:rPr>
      </w:pPr>
      <w:r w:rsidRPr="00802802">
        <w:rPr>
          <w:rFonts w:eastAsia="HiddenHorzOCR"/>
          <w:b/>
          <w:bCs/>
        </w:rPr>
        <w:t>Az Áht. 30</w:t>
      </w:r>
      <w:r>
        <w:rPr>
          <w:rFonts w:eastAsia="HiddenHorzOCR"/>
          <w:b/>
          <w:bCs/>
        </w:rPr>
        <w:t>. § (3) bekezdése alapján a költségvetési rendelet készítésekor</w:t>
      </w:r>
      <w:r w:rsidRPr="00802802">
        <w:rPr>
          <w:rFonts w:eastAsia="HiddenHorzOCR"/>
          <w:b/>
          <w:bCs/>
        </w:rPr>
        <w:t xml:space="preserve"> </w:t>
      </w:r>
      <w:r>
        <w:rPr>
          <w:rFonts w:eastAsia="HiddenHorzOCR"/>
          <w:b/>
          <w:bCs/>
        </w:rPr>
        <w:t>valamennyi 2016</w:t>
      </w:r>
      <w:r w:rsidRPr="00802802">
        <w:rPr>
          <w:rFonts w:eastAsia="HiddenHorzOCR"/>
          <w:b/>
          <w:bCs/>
        </w:rPr>
        <w:t xml:space="preserve">. december 31-ei bevételi </w:t>
      </w:r>
      <w:r>
        <w:rPr>
          <w:rFonts w:eastAsia="HiddenHorzOCR"/>
          <w:b/>
          <w:bCs/>
        </w:rPr>
        <w:t>előirányzatnak</w:t>
      </w:r>
      <w:r w:rsidRPr="00802802">
        <w:rPr>
          <w:rFonts w:eastAsia="HiddenHorzOCR"/>
          <w:b/>
          <w:bCs/>
        </w:rPr>
        <w:t xml:space="preserve"> a teljesítésnek megfelelő szintre kell beállni.</w:t>
      </w:r>
      <w:r w:rsidRPr="00045143">
        <w:rPr>
          <w:rFonts w:eastAsia="HiddenHorzOCR"/>
          <w:b/>
          <w:bCs/>
          <w:color w:val="92D050"/>
        </w:rPr>
        <w:t xml:space="preserve"> 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Az elmúlt évek előirányzati és teljesítési adataiból egyértelműen levonható az a következtetés, hogy a tárgyi eszközök és immateriális javak értékesítésére nem számíthatunk, ezért </w:t>
      </w:r>
      <w:r>
        <w:rPr>
          <w:rFonts w:eastAsia="HiddenHorzOCR"/>
          <w:b/>
          <w:bCs/>
        </w:rPr>
        <w:t>a 2017. évi költségvetési rendeletben is javasolt, hogy a tárgyi eszközök és immateriális javak értékesítése előirányzat csak abban az esetben legyen tervezhető, ha az értékesítéséről a Képviselő-testület a 2016. december végéig dönt.</w:t>
      </w:r>
      <w:r>
        <w:rPr>
          <w:rFonts w:eastAsia="HiddenHorzOCR"/>
        </w:rPr>
        <w:t xml:space="preserve"> 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  <w:r>
        <w:rPr>
          <w:rFonts w:eastAsia="HiddenHorzOCR"/>
        </w:rPr>
        <w:t xml:space="preserve"> A Magyarország helyi önkormányzatairól szóló 2011. évi CLXXXIX. törvény (a továbbiakban: </w:t>
      </w:r>
      <w:proofErr w:type="spellStart"/>
      <w:r w:rsidR="000E427C">
        <w:rPr>
          <w:rFonts w:eastAsia="HiddenHorzOCR"/>
        </w:rPr>
        <w:t>Mö</w:t>
      </w:r>
      <w:r>
        <w:rPr>
          <w:rFonts w:eastAsia="HiddenHorzOCR"/>
        </w:rPr>
        <w:t>tv</w:t>
      </w:r>
      <w:proofErr w:type="spellEnd"/>
      <w:r>
        <w:rPr>
          <w:rFonts w:eastAsia="HiddenHorzOCR"/>
        </w:rPr>
        <w:t xml:space="preserve">.) 111. § (4) bekezdése alapján </w:t>
      </w:r>
      <w:r>
        <w:rPr>
          <w:rFonts w:eastAsia="HiddenHorzOCR"/>
          <w:b/>
          <w:bCs/>
        </w:rPr>
        <w:t xml:space="preserve">a költségvetési rendeletben 2013. évtől működési hiány nem tervezhető.  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 w:rsidRPr="00802802">
        <w:rPr>
          <w:rFonts w:eastAsia="HiddenHorzOCR"/>
        </w:rPr>
        <w:t xml:space="preserve">Az </w:t>
      </w:r>
      <w:proofErr w:type="spellStart"/>
      <w:r w:rsidR="000E427C">
        <w:rPr>
          <w:rFonts w:eastAsia="HiddenHorzOCR"/>
        </w:rPr>
        <w:t>Mötv</w:t>
      </w:r>
      <w:proofErr w:type="spellEnd"/>
      <w:r w:rsidRPr="00802802">
        <w:rPr>
          <w:rFonts w:eastAsia="HiddenHorzOCR"/>
          <w:b/>
          <w:bCs/>
        </w:rPr>
        <w:t>.</w:t>
      </w:r>
      <w:r w:rsidRPr="00802802">
        <w:rPr>
          <w:rFonts w:eastAsia="HiddenHorzOCR"/>
        </w:rPr>
        <w:t xml:space="preserve"> fentiekben hivatkozott rendelkezése </w:t>
      </w:r>
      <w:r>
        <w:rPr>
          <w:rFonts w:eastAsia="HiddenHorzOCR"/>
          <w:b/>
          <w:bCs/>
        </w:rPr>
        <w:t>a 2017</w:t>
      </w:r>
      <w:r w:rsidRPr="00802802">
        <w:rPr>
          <w:rFonts w:eastAsia="HiddenHorzOCR"/>
          <w:b/>
          <w:bCs/>
        </w:rPr>
        <w:t>. évi költségvetési rendeletben a pénzforgalom nélküli működési bevétel tervezését sem teszi lehetővé</w:t>
      </w:r>
      <w:r w:rsidRPr="00802802">
        <w:rPr>
          <w:rFonts w:eastAsia="HiddenHorzOCR"/>
        </w:rPr>
        <w:t>.</w:t>
      </w:r>
    </w:p>
    <w:p w:rsidR="00B3339D" w:rsidRPr="00802802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  <w:r>
        <w:rPr>
          <w:rFonts w:eastAsia="HiddenHorzOCR"/>
        </w:rPr>
        <w:t xml:space="preserve">A rendelkezés betartása érdekében a </w:t>
      </w:r>
      <w:r>
        <w:rPr>
          <w:rFonts w:eastAsia="HiddenHorzOCR"/>
          <w:b/>
          <w:bCs/>
        </w:rPr>
        <w:t>2016. évről áthúzódó feladatok fedezetét a 2017. évi költségvetésben elsősorban a tárgyévi előirányzatok (és szükség szerint a 2016. évi pénzmaradvány) terhére célszerű biztosítani</w:t>
      </w:r>
      <w:r>
        <w:rPr>
          <w:rFonts w:eastAsia="HiddenHorzOCR"/>
        </w:rPr>
        <w:t xml:space="preserve">. </w:t>
      </w:r>
      <w:r>
        <w:rPr>
          <w:rFonts w:eastAsia="HiddenHorzOCR"/>
          <w:b/>
          <w:bCs/>
        </w:rPr>
        <w:t xml:space="preserve">Beruházási hitel igénybevétele a beruházások volumenétől függően válhat szükségessé, a hitelfelvételhez azonban </w:t>
      </w:r>
      <w:r w:rsidR="00F618A4">
        <w:rPr>
          <w:rFonts w:eastAsia="HiddenHorzOCR"/>
          <w:b/>
          <w:bCs/>
        </w:rPr>
        <w:t>a Kormány</w:t>
      </w:r>
      <w:r>
        <w:rPr>
          <w:rFonts w:eastAsia="HiddenHorzOCR"/>
          <w:b/>
          <w:bCs/>
        </w:rPr>
        <w:t xml:space="preserve"> további engedélye is kell.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  <w:r>
        <w:rPr>
          <w:rFonts w:eastAsia="HiddenHorzOCR"/>
        </w:rPr>
        <w:t xml:space="preserve">A bevételi előirányzatokat érinti az </w:t>
      </w:r>
      <w:proofErr w:type="spellStart"/>
      <w:r w:rsidR="000E427C">
        <w:rPr>
          <w:rFonts w:eastAsia="HiddenHorzOCR"/>
        </w:rPr>
        <w:t>Mötv</w:t>
      </w:r>
      <w:proofErr w:type="spellEnd"/>
      <w:r>
        <w:rPr>
          <w:rFonts w:eastAsia="HiddenHorzOCR"/>
        </w:rPr>
        <w:t xml:space="preserve">. 111. § (2)-(3) bekezdése, amely értelmében </w:t>
      </w:r>
      <w:r>
        <w:rPr>
          <w:rFonts w:eastAsia="HiddenHorzOCR"/>
          <w:b/>
          <w:bCs/>
        </w:rPr>
        <w:t xml:space="preserve">az önként vállalt feladatok forrását és kiadását a 2017. évi költségvetési rendeletnek elkülönítetten kell tartalmaznia. </w:t>
      </w:r>
      <w:r>
        <w:rPr>
          <w:rFonts w:eastAsia="HiddenHorzOCR"/>
        </w:rPr>
        <w:t>A rendelkezés végrehajtása érdekében a 201</w:t>
      </w:r>
      <w:r w:rsidR="00514096">
        <w:rPr>
          <w:rFonts w:eastAsia="HiddenHorzOCR"/>
        </w:rPr>
        <w:t>7</w:t>
      </w:r>
      <w:r>
        <w:rPr>
          <w:rFonts w:eastAsia="HiddenHorzOCR"/>
        </w:rPr>
        <w:t xml:space="preserve">. évi költségvetési rendeletben </w:t>
      </w:r>
      <w:r>
        <w:rPr>
          <w:rFonts w:eastAsia="HiddenHorzOCR"/>
          <w:b/>
          <w:bCs/>
        </w:rPr>
        <w:t>a működési és felhalmozási feladatokon belül a kötelező és önként vállalt feladatok forrásának és kiadásának a bemutatása is szükséges.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8C7202" w:rsidRDefault="00B3339D" w:rsidP="00B3339D">
      <w:pPr>
        <w:spacing w:line="100" w:lineRule="atLeast"/>
        <w:jc w:val="both"/>
        <w:rPr>
          <w:rFonts w:eastAsia="HiddenHorzOCR"/>
          <w:b/>
          <w:bCs/>
          <w:i/>
        </w:rPr>
      </w:pPr>
      <w:r w:rsidRPr="008C7202">
        <w:rPr>
          <w:rFonts w:eastAsia="HiddenHorzOCR"/>
          <w:b/>
          <w:bCs/>
          <w:i/>
        </w:rPr>
        <w:t>A kiadási előirányzatok várható változásai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/>
          <w:bCs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>A kiadási előirányzatok tervezésének megalapozottsága érdekében a Törvény</w:t>
      </w:r>
      <w:r w:rsidR="000E427C">
        <w:rPr>
          <w:rFonts w:eastAsia="HiddenHorzOCR"/>
        </w:rPr>
        <w:t>be</w:t>
      </w:r>
      <w:r>
        <w:rPr>
          <w:rFonts w:eastAsia="HiddenHorzOCR"/>
        </w:rPr>
        <w:t>n rendelkezésre álló információk a következők: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A Törvény alapján az </w:t>
      </w:r>
      <w:r>
        <w:rPr>
          <w:rFonts w:eastAsia="HiddenHorzOCR"/>
          <w:b/>
          <w:bCs/>
        </w:rPr>
        <w:t>alábbi mutatók nem változtak</w:t>
      </w:r>
      <w:r>
        <w:rPr>
          <w:rFonts w:eastAsia="HiddenHorzOCR"/>
        </w:rPr>
        <w:t>:</w:t>
      </w:r>
    </w:p>
    <w:p w:rsidR="00B3339D" w:rsidRDefault="00B3339D" w:rsidP="00B3339D">
      <w:pPr>
        <w:spacing w:line="100" w:lineRule="atLeast"/>
        <w:ind w:left="708"/>
        <w:jc w:val="both"/>
        <w:rPr>
          <w:rFonts w:eastAsia="HiddenHorzOCR"/>
        </w:rPr>
      </w:pPr>
      <w:r>
        <w:rPr>
          <w:rFonts w:eastAsia="HiddenHorzOCR"/>
        </w:rPr>
        <w:t xml:space="preserve">• </w:t>
      </w:r>
      <w:proofErr w:type="gramStart"/>
      <w:r>
        <w:rPr>
          <w:rFonts w:eastAsia="HiddenHorzOCR"/>
        </w:rPr>
        <w:t>a</w:t>
      </w:r>
      <w:proofErr w:type="gramEnd"/>
      <w:r>
        <w:rPr>
          <w:rFonts w:eastAsia="HiddenHorzOCR"/>
        </w:rPr>
        <w:t xml:space="preserve"> köztisztviselői illetményalap 38 650 Ft,</w:t>
      </w:r>
    </w:p>
    <w:p w:rsidR="00B3339D" w:rsidRDefault="00B3339D" w:rsidP="00B3339D">
      <w:pPr>
        <w:spacing w:line="100" w:lineRule="atLeast"/>
        <w:ind w:left="708"/>
        <w:jc w:val="both"/>
        <w:rPr>
          <w:rFonts w:eastAsia="HiddenHorzOCR"/>
        </w:rPr>
      </w:pPr>
      <w:r>
        <w:rPr>
          <w:rFonts w:eastAsia="HiddenHorzOCR"/>
        </w:rPr>
        <w:t xml:space="preserve">• </w:t>
      </w:r>
      <w:proofErr w:type="gramStart"/>
      <w:r>
        <w:rPr>
          <w:rFonts w:eastAsia="HiddenHorzOCR"/>
        </w:rPr>
        <w:t>a</w:t>
      </w:r>
      <w:proofErr w:type="gramEnd"/>
      <w:r>
        <w:rPr>
          <w:rFonts w:eastAsia="HiddenHorzOCR"/>
        </w:rPr>
        <w:t xml:space="preserve"> közalkalmazotti bértábla változatlan,</w:t>
      </w:r>
    </w:p>
    <w:p w:rsidR="00B3339D" w:rsidRDefault="00B3339D" w:rsidP="00B3339D">
      <w:pPr>
        <w:spacing w:line="100" w:lineRule="atLeast"/>
        <w:ind w:left="708"/>
        <w:jc w:val="both"/>
        <w:rPr>
          <w:rFonts w:eastAsia="HiddenHorzOCR"/>
        </w:rPr>
      </w:pPr>
      <w:r>
        <w:rPr>
          <w:rFonts w:eastAsia="HiddenHorzOCR"/>
        </w:rPr>
        <w:t xml:space="preserve">• </w:t>
      </w:r>
      <w:proofErr w:type="gramStart"/>
      <w:r>
        <w:rPr>
          <w:rFonts w:eastAsia="HiddenHorzOCR"/>
        </w:rPr>
        <w:t>a</w:t>
      </w:r>
      <w:proofErr w:type="gramEnd"/>
      <w:r>
        <w:rPr>
          <w:rFonts w:eastAsia="HiddenHorzOCR"/>
        </w:rPr>
        <w:t xml:space="preserve"> közalkalmazottak illetménypótlék-számítási alapja 20 000 Ft, </w:t>
      </w:r>
    </w:p>
    <w:p w:rsidR="00B3339D" w:rsidRDefault="00E31F2F" w:rsidP="00B3339D">
      <w:pPr>
        <w:spacing w:line="100" w:lineRule="atLeast"/>
        <w:ind w:left="708"/>
        <w:jc w:val="both"/>
        <w:rPr>
          <w:rFonts w:eastAsia="HiddenHorzOCR"/>
        </w:rPr>
      </w:pPr>
      <w:r>
        <w:rPr>
          <w:rFonts w:eastAsia="HiddenHorzOCR"/>
        </w:rPr>
        <w:t xml:space="preserve">• </w:t>
      </w:r>
      <w:proofErr w:type="gramStart"/>
      <w:r w:rsidR="00B3339D">
        <w:rPr>
          <w:rFonts w:eastAsia="HiddenHorzOCR"/>
        </w:rPr>
        <w:t>a</w:t>
      </w:r>
      <w:proofErr w:type="gramEnd"/>
      <w:r w:rsidR="00B3339D">
        <w:rPr>
          <w:rFonts w:eastAsia="HiddenHorzOCR"/>
        </w:rPr>
        <w:t xml:space="preserve"> költségvetési szervek által foglalkoztatottak éves béren kívüli juttatására (CAFETÉRIA) továbbra is bruttó 200 000 Ft tervezhető.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683EC0" w:rsidP="00B3339D">
      <w:pPr>
        <w:spacing w:line="100" w:lineRule="atLeast"/>
        <w:jc w:val="both"/>
        <w:rPr>
          <w:rFonts w:eastAsia="HiddenHorzOCR"/>
        </w:rPr>
      </w:pPr>
      <w:r w:rsidRPr="000A58C9">
        <w:rPr>
          <w:rFonts w:eastAsia="HiddenHorzOCR"/>
          <w:b/>
        </w:rPr>
        <w:t>A</w:t>
      </w:r>
      <w:r w:rsidRPr="000A58C9">
        <w:rPr>
          <w:rFonts w:eastAsia="HiddenHorzOCR"/>
          <w:b/>
          <w:color w:val="FF0000"/>
        </w:rPr>
        <w:t xml:space="preserve"> </w:t>
      </w:r>
      <w:r w:rsidRPr="000A58C9">
        <w:rPr>
          <w:rFonts w:eastAsia="HiddenHorzOCR"/>
          <w:b/>
        </w:rPr>
        <w:t>személyi</w:t>
      </w:r>
      <w:r w:rsidR="00B3339D" w:rsidRPr="000A58C9">
        <w:rPr>
          <w:rFonts w:eastAsia="HiddenHorzOCR"/>
          <w:b/>
        </w:rPr>
        <w:t xml:space="preserve"> juttatások </w:t>
      </w:r>
      <w:r w:rsidR="00B3339D">
        <w:rPr>
          <w:rFonts w:eastAsia="HiddenHorzOCR"/>
        </w:rPr>
        <w:t xml:space="preserve">tervezésének irányelvei az alábbiakban összegezhetőek: 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0A58C9" w:rsidRDefault="00B3339D" w:rsidP="00B3339D">
      <w:pPr>
        <w:pStyle w:val="Listaszerbekezds"/>
        <w:numPr>
          <w:ilvl w:val="0"/>
          <w:numId w:val="11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0A58C9">
        <w:rPr>
          <w:rFonts w:ascii="Times New Roman" w:hAnsi="Times New Roman" w:cs="Times New Roman"/>
          <w:color w:val="000000"/>
          <w:sz w:val="24"/>
          <w:szCs w:val="24"/>
        </w:rPr>
        <w:t>A személyi juttatásokat a köl</w:t>
      </w:r>
      <w:r w:rsidR="000E427C">
        <w:rPr>
          <w:rFonts w:ascii="Times New Roman" w:hAnsi="Times New Roman" w:cs="Times New Roman"/>
          <w:color w:val="000000"/>
          <w:sz w:val="24"/>
          <w:szCs w:val="24"/>
        </w:rPr>
        <w:t>tségvetési szerveknél a Törvényben</w:t>
      </w:r>
      <w:r w:rsidRPr="000A58C9">
        <w:rPr>
          <w:rFonts w:ascii="Times New Roman" w:hAnsi="Times New Roman" w:cs="Times New Roman"/>
          <w:color w:val="000000"/>
          <w:sz w:val="24"/>
          <w:szCs w:val="24"/>
        </w:rPr>
        <w:t xml:space="preserve"> meghatározott illetményalap, a bértábla, a kinevezési okiratok, a munkaszerződések, soros előrelépés, a nyugdíjba vonulók felmentési idejére fizetendő helyettesítési díj, illetve az átmeneti többlet létszám igény és az évközi kötelező teljesítményértékelés adatainak figyelembevételével szükséges megtervezni.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Miután a 2016</w:t>
      </w:r>
      <w:r w:rsidRPr="000A58C9">
        <w:rPr>
          <w:rFonts w:ascii="Times New Roman" w:hAnsi="Times New Roman" w:cs="Times New Roman"/>
          <w:color w:val="000000"/>
          <w:sz w:val="24"/>
          <w:szCs w:val="24"/>
        </w:rPr>
        <w:t xml:space="preserve">. II. félévi </w:t>
      </w:r>
      <w:r>
        <w:rPr>
          <w:rFonts w:ascii="Times New Roman" w:hAnsi="Times New Roman" w:cs="Times New Roman"/>
          <w:color w:val="000000"/>
          <w:sz w:val="24"/>
          <w:szCs w:val="24"/>
        </w:rPr>
        <w:t>teljesítmény-értékelés és a 2016</w:t>
      </w:r>
      <w:r w:rsidRPr="000A58C9">
        <w:rPr>
          <w:rFonts w:ascii="Times New Roman" w:hAnsi="Times New Roman" w:cs="Times New Roman"/>
          <w:color w:val="000000"/>
          <w:sz w:val="24"/>
          <w:szCs w:val="24"/>
        </w:rPr>
        <w:t>. évi minősítés a vonatkozó jogszabályok értel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mében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0A58C9">
        <w:rPr>
          <w:rFonts w:ascii="Times New Roman" w:hAnsi="Times New Roman" w:cs="Times New Roman"/>
          <w:color w:val="000000"/>
          <w:sz w:val="24"/>
          <w:szCs w:val="24"/>
        </w:rPr>
        <w:t>. januárjában</w:t>
      </w:r>
      <w:proofErr w:type="gramEnd"/>
      <w:r w:rsidRPr="000A58C9">
        <w:rPr>
          <w:rFonts w:ascii="Times New Roman" w:hAnsi="Times New Roman" w:cs="Times New Roman"/>
          <w:color w:val="000000"/>
          <w:sz w:val="24"/>
          <w:szCs w:val="24"/>
        </w:rPr>
        <w:t xml:space="preserve"> lesz esedékes, a munkáltatói hatáskörébe tartozó illetmény-eltérítések közvetlen köl</w:t>
      </w:r>
      <w:r>
        <w:rPr>
          <w:rFonts w:ascii="Times New Roman" w:hAnsi="Times New Roman" w:cs="Times New Roman"/>
          <w:color w:val="000000"/>
          <w:sz w:val="24"/>
          <w:szCs w:val="24"/>
        </w:rPr>
        <w:t>tségvonzatait legkorábban a 2017</w:t>
      </w:r>
      <w:r w:rsidRPr="000A58C9">
        <w:rPr>
          <w:rFonts w:ascii="Times New Roman" w:hAnsi="Times New Roman" w:cs="Times New Roman"/>
          <w:color w:val="000000"/>
          <w:sz w:val="24"/>
          <w:szCs w:val="24"/>
        </w:rPr>
        <w:t>. évi költségvetés tervezetének I. verziója jelenítheti meg.</w:t>
      </w:r>
    </w:p>
    <w:p w:rsidR="00B3339D" w:rsidRPr="00E87B86" w:rsidRDefault="00B3339D" w:rsidP="00B333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/>
        </w:rPr>
      </w:pPr>
    </w:p>
    <w:p w:rsidR="00B3339D" w:rsidRDefault="00B3339D" w:rsidP="00514096">
      <w:pPr>
        <w:pStyle w:val="Listaszerbekezds1"/>
        <w:numPr>
          <w:ilvl w:val="0"/>
          <w:numId w:val="11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Az intézmények közalkalmazotti megállapodását a költségvetési koncepcióban megfogalmazott irányelvek alapján kell felülvizsgálni annak érdekében, hogy a megállapodás az Önkormányzat által nem támogatott személyi juttatást ne tartalmazzon.</w:t>
      </w:r>
    </w:p>
    <w:p w:rsidR="00B3339D" w:rsidRDefault="00B3339D" w:rsidP="00B3339D">
      <w:pPr>
        <w:pStyle w:val="Listaszerbekezds1"/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</w:p>
    <w:p w:rsidR="00B3339D" w:rsidRDefault="00B3339D" w:rsidP="00514096">
      <w:pPr>
        <w:pStyle w:val="Listaszerbekezds1"/>
        <w:numPr>
          <w:ilvl w:val="0"/>
          <w:numId w:val="11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A jubileumi jutalom tervezése a közalkalmazottak jogállásáról szóló 1992. évi XXXIII. törvény 78. § (l)</w:t>
      </w:r>
      <w:r w:rsidR="00514096">
        <w:rPr>
          <w:rFonts w:ascii="Times New Roman" w:eastAsia="HiddenHorzOCR" w:hAnsi="Times New Roman"/>
          <w:sz w:val="24"/>
          <w:szCs w:val="24"/>
        </w:rPr>
        <w:t>-(2)</w:t>
      </w:r>
      <w:r>
        <w:rPr>
          <w:rFonts w:ascii="Times New Roman" w:eastAsia="HiddenHorzOCR" w:hAnsi="Times New Roman"/>
          <w:sz w:val="24"/>
          <w:szCs w:val="24"/>
        </w:rPr>
        <w:t xml:space="preserve"> bekezdése és a közszolgálati tisztviselőkről szóló 2011. évi CXCIX. törvény 150. § (l)</w:t>
      </w:r>
      <w:r w:rsidR="00514096">
        <w:rPr>
          <w:rFonts w:ascii="Times New Roman" w:eastAsia="HiddenHorzOCR" w:hAnsi="Times New Roman"/>
          <w:sz w:val="24"/>
          <w:szCs w:val="24"/>
        </w:rPr>
        <w:t>-(2)</w:t>
      </w:r>
      <w:r>
        <w:rPr>
          <w:rFonts w:ascii="Times New Roman" w:eastAsia="HiddenHorzOCR" w:hAnsi="Times New Roman"/>
          <w:sz w:val="24"/>
          <w:szCs w:val="24"/>
        </w:rPr>
        <w:t xml:space="preserve"> bekezdése alapján történik.  </w:t>
      </w:r>
    </w:p>
    <w:p w:rsidR="00B3339D" w:rsidRDefault="00B3339D" w:rsidP="00B3339D">
      <w:pPr>
        <w:ind w:firstLine="708"/>
        <w:jc w:val="both"/>
        <w:rPr>
          <w:i/>
          <w:color w:val="000000"/>
        </w:rPr>
      </w:pPr>
    </w:p>
    <w:p w:rsidR="00A152AF" w:rsidRDefault="00A152AF" w:rsidP="00B3339D">
      <w:pPr>
        <w:ind w:firstLine="709"/>
        <w:jc w:val="both"/>
        <w:rPr>
          <w:i/>
          <w:color w:val="000000"/>
        </w:rPr>
      </w:pPr>
    </w:p>
    <w:p w:rsidR="00A152AF" w:rsidRDefault="00A152AF" w:rsidP="00B3339D">
      <w:pPr>
        <w:ind w:firstLine="709"/>
        <w:jc w:val="both"/>
        <w:rPr>
          <w:i/>
          <w:color w:val="000000"/>
        </w:rPr>
      </w:pPr>
    </w:p>
    <w:p w:rsidR="00A152AF" w:rsidRDefault="00A152AF" w:rsidP="00B3339D">
      <w:pPr>
        <w:ind w:firstLine="709"/>
        <w:jc w:val="both"/>
        <w:rPr>
          <w:i/>
          <w:color w:val="000000"/>
        </w:rPr>
      </w:pPr>
    </w:p>
    <w:p w:rsidR="00B3339D" w:rsidRPr="00683EC0" w:rsidRDefault="00B3339D" w:rsidP="00B3339D">
      <w:pPr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Béren kívüli juttatások az </w:t>
      </w:r>
      <w:r w:rsidRPr="00683EC0">
        <w:rPr>
          <w:i/>
          <w:color w:val="000000"/>
        </w:rPr>
        <w:t>alábbiak szerint tervezhetőek az intézmények és a KÖH által:</w:t>
      </w:r>
    </w:p>
    <w:p w:rsidR="00B3339D" w:rsidRPr="00683EC0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83EC0">
        <w:rPr>
          <w:rFonts w:ascii="Times New Roman" w:hAnsi="Times New Roman" w:cs="Times New Roman"/>
          <w:color w:val="000000"/>
          <w:sz w:val="24"/>
          <w:szCs w:val="24"/>
        </w:rPr>
        <w:t>családalapítási támogatás 50.000,</w:t>
      </w:r>
      <w:proofErr w:type="spellStart"/>
      <w:r w:rsidRPr="00683EC0">
        <w:rPr>
          <w:rFonts w:ascii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683EC0">
        <w:rPr>
          <w:rFonts w:ascii="Times New Roman" w:hAnsi="Times New Roman" w:cs="Times New Roman"/>
          <w:color w:val="000000"/>
          <w:sz w:val="24"/>
          <w:szCs w:val="24"/>
        </w:rPr>
        <w:t>/gyermek értékben (az önkormányzat céltartalékként tervezi)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683EC0">
        <w:rPr>
          <w:rFonts w:ascii="Times New Roman" w:hAnsi="Times New Roman" w:cs="Times New Roman"/>
          <w:color w:val="000000"/>
          <w:sz w:val="24"/>
          <w:szCs w:val="24"/>
        </w:rPr>
        <w:t xml:space="preserve">temetési segély </w:t>
      </w:r>
      <w:r w:rsidRPr="00683EC0">
        <w:rPr>
          <w:rFonts w:ascii="Times New Roman" w:hAnsi="Times New Roman" w:cs="Times New Roman"/>
          <w:sz w:val="24"/>
          <w:szCs w:val="24"/>
        </w:rPr>
        <w:t>maximum a létszám 5%-ára tervezve,</w:t>
      </w:r>
      <w:r w:rsidRPr="00683EC0">
        <w:t xml:space="preserve"> </w:t>
      </w:r>
      <w:r w:rsidRPr="00683EC0">
        <w:rPr>
          <w:rFonts w:ascii="Times New Roman" w:hAnsi="Times New Roman" w:cs="Times New Roman"/>
          <w:color w:val="000000"/>
          <w:sz w:val="24"/>
          <w:szCs w:val="24"/>
        </w:rPr>
        <w:t>70.000,</w:t>
      </w:r>
      <w:proofErr w:type="spellStart"/>
      <w:r w:rsidRPr="00683EC0">
        <w:rPr>
          <w:rFonts w:ascii="Times New Roman" w:hAnsi="Times New Roman" w:cs="Times New Roman"/>
          <w:color w:val="000000"/>
          <w:sz w:val="24"/>
          <w:szCs w:val="24"/>
        </w:rPr>
        <w:t>-Ft</w:t>
      </w:r>
      <w:proofErr w:type="spellEnd"/>
      <w:r w:rsidRPr="00683EC0">
        <w:rPr>
          <w:rFonts w:ascii="Times New Roman" w:hAnsi="Times New Roman" w:cs="Times New Roman"/>
          <w:color w:val="000000"/>
          <w:sz w:val="24"/>
          <w:szCs w:val="24"/>
        </w:rPr>
        <w:t xml:space="preserve"> összegben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(az önkormányzat céltartalékként tervezi)</w:t>
      </w:r>
    </w:p>
    <w:p w:rsidR="00B3339D" w:rsidRPr="00D8459C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8459C">
        <w:rPr>
          <w:rFonts w:ascii="Times New Roman" w:hAnsi="Times New Roman" w:cs="Times New Roman"/>
          <w:color w:val="000000"/>
          <w:sz w:val="24"/>
          <w:szCs w:val="24"/>
        </w:rPr>
        <w:t>korábban (201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8459C">
        <w:rPr>
          <w:rFonts w:ascii="Times New Roman" w:hAnsi="Times New Roman" w:cs="Times New Roman"/>
          <w:color w:val="000000"/>
          <w:sz w:val="24"/>
          <w:szCs w:val="24"/>
        </w:rPr>
        <w:t>. november 30-ig) megállapított pótlékok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lakhatási, lakásépítési és lakásvásárlási támogatás (az önkormányzat céltartalékként tervezi)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egyszeri rendkívüli munkáltatói segély </w:t>
      </w:r>
      <w:r>
        <w:rPr>
          <w:rFonts w:ascii="Times New Roman" w:hAnsi="Times New Roman" w:cs="Times New Roman"/>
          <w:color w:val="000000"/>
          <w:sz w:val="24"/>
          <w:szCs w:val="24"/>
        </w:rPr>
        <w:t>(az önkormányzat céltartalékként tervezi)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tanulmányi ösztöndíj, képzési, továbbképzési, nyelvtanulási támogatás a már megkötött tanulmányi szerződések esetében tervezhető 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kedvezményes adó- és járulékteherrel tervezve, bruttó 200.000,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/fő összegben (munkáltatói járulékot is magában foglalóan)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munkába járással kapcsolatos költségtérítés, továbbá az intézményvezetők jóváhagyott költségtérítése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munkavégzésre irányuló kiküldetés (2016. évi eredeti előirányzat)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képernyő előtti munkavégzéshez szükséges éleslátást biztosító szemüveg készíttetésének támogatása, kizárólag a vonatkozó munkakörökben, 40.000,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/fő összegben (kétévenként tervezhető)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bankszámla költségtérítés bruttó 12.000,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/fő értékben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helyettesítési díj tervezése a gyermekek után járó pótszabadságok és a kötelező továbbképzés napjaira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betegszabadság miatti helyettesítési díj </w:t>
      </w:r>
      <w:r>
        <w:rPr>
          <w:rFonts w:ascii="Times New Roman" w:hAnsi="Times New Roman" w:cs="Times New Roman"/>
          <w:color w:val="000000"/>
          <w:sz w:val="24"/>
          <w:szCs w:val="24"/>
        </w:rPr>
        <w:t>(az önkormányzat céltartalékként tervezi)</w:t>
      </w:r>
    </w:p>
    <w:p w:rsidR="00B3339D" w:rsidRDefault="00B3339D" w:rsidP="00514096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kereset-kiegészítés összegét az előző év (bázis) alapilletményének 2%-ában kell meghatározni és betervezni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  <w:b/>
          <w:bCs/>
        </w:rPr>
        <w:t xml:space="preserve">A dologi és egyéb folyó kiadások </w:t>
      </w:r>
      <w:r>
        <w:rPr>
          <w:rFonts w:eastAsia="HiddenHorzOCR"/>
        </w:rPr>
        <w:t>tervezésének irányelvei összefoglalva: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Pr="00683EC0" w:rsidRDefault="00B3339D" w:rsidP="00B3339D">
      <w:pPr>
        <w:widowControl/>
        <w:numPr>
          <w:ilvl w:val="0"/>
          <w:numId w:val="4"/>
        </w:numPr>
        <w:spacing w:line="100" w:lineRule="atLeast"/>
        <w:jc w:val="both"/>
        <w:rPr>
          <w:rFonts w:eastAsia="HiddenHorzOCR"/>
        </w:rPr>
      </w:pPr>
      <w:r w:rsidRPr="0018406C">
        <w:rPr>
          <w:color w:val="000000"/>
        </w:rPr>
        <w:t xml:space="preserve">Az intézmények dologi és egyéb folyó kiadásainak </w:t>
      </w:r>
      <w:r>
        <w:rPr>
          <w:color w:val="000000"/>
        </w:rPr>
        <w:t xml:space="preserve">– kivéve az energiaköltségek – </w:t>
      </w:r>
      <w:r w:rsidRPr="0071474E">
        <w:rPr>
          <w:color w:val="000000"/>
        </w:rPr>
        <w:t>keretösszege a 201</w:t>
      </w:r>
      <w:r>
        <w:rPr>
          <w:color w:val="000000"/>
        </w:rPr>
        <w:t>6</w:t>
      </w:r>
      <w:r w:rsidRPr="0071474E">
        <w:rPr>
          <w:color w:val="000000"/>
        </w:rPr>
        <w:t xml:space="preserve">. évi eredeti előirányzati adatok, illetve a kifejezetten inflációkövetéssel rendelkező kötelezettségvállalások esetén eredeti előirányzat plusz </w:t>
      </w:r>
      <w:r w:rsidRPr="002C3E22">
        <w:rPr>
          <w:color w:val="000000"/>
        </w:rPr>
        <w:t>az infláció várható mértéke (átlagosan 1,6 %)</w:t>
      </w:r>
      <w:r w:rsidRPr="0071474E">
        <w:rPr>
          <w:color w:val="000000"/>
        </w:rPr>
        <w:t xml:space="preserve"> alapján</w:t>
      </w:r>
      <w:r>
        <w:rPr>
          <w:color w:val="000000"/>
        </w:rPr>
        <w:t xml:space="preserve">, valamint a </w:t>
      </w:r>
      <w:r w:rsidRPr="0071474E">
        <w:rPr>
          <w:color w:val="000000"/>
        </w:rPr>
        <w:t xml:space="preserve">bázisévben a következő év költségvetésére hatást gyakorló intézkedések és előirányzat-módosítások figyelembevételével tervezhető. A dologi kiadáson belül az energiaköltség tervezésénél </w:t>
      </w:r>
      <w:r w:rsidRPr="00683EC0">
        <w:rPr>
          <w:color w:val="000000"/>
        </w:rPr>
        <w:t xml:space="preserve">Fót Város Önkormányzat 2016. évi költségvetésének várható tényadatából szükséges kiindulni, kivéve a 2016. évben beruházással érintett azon feladat-ellátási helyeket, ahol a rendeltetésszerű működés nem volt folyamatos. Ezekben az esetekben a 2016. évi eredeti előirányzati adatokat kell bázisként figyelembe venni. </w:t>
      </w:r>
    </w:p>
    <w:p w:rsidR="00B3339D" w:rsidRDefault="00B3339D" w:rsidP="00B3339D">
      <w:pPr>
        <w:spacing w:line="100" w:lineRule="atLeast"/>
        <w:ind w:left="720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color w:val="000000"/>
        </w:rPr>
      </w:pPr>
      <w:r w:rsidRPr="000A58C9">
        <w:rPr>
          <w:b/>
          <w:color w:val="000000"/>
        </w:rPr>
        <w:t>Az ellátottak pénzbeli juttatásait</w:t>
      </w:r>
      <w:r>
        <w:rPr>
          <w:color w:val="000000"/>
        </w:rPr>
        <w:t xml:space="preserve"> a 2016</w:t>
      </w:r>
      <w:r w:rsidRPr="00EE53D1">
        <w:rPr>
          <w:color w:val="000000"/>
        </w:rPr>
        <w:t>. évi juttatások átfogó, számszerű elemzése, a helyi Esélyegyenlőségi Pro</w:t>
      </w:r>
      <w:r>
        <w:rPr>
          <w:color w:val="000000"/>
        </w:rPr>
        <w:t>gram Intézkedési Terve és a 2017</w:t>
      </w:r>
      <w:r w:rsidRPr="00EE53D1">
        <w:rPr>
          <w:color w:val="000000"/>
        </w:rPr>
        <w:t xml:space="preserve">. január 1-jét követően hatályos jogszabályok rendelkezései alapján szükséges tervezni. </w:t>
      </w:r>
    </w:p>
    <w:p w:rsidR="00014C28" w:rsidRDefault="00014C28" w:rsidP="00B3339D">
      <w:pPr>
        <w:spacing w:line="100" w:lineRule="atLeast"/>
        <w:jc w:val="both"/>
        <w:rPr>
          <w:color w:val="000000"/>
        </w:rPr>
      </w:pPr>
    </w:p>
    <w:p w:rsidR="00014C28" w:rsidRDefault="00BE7435" w:rsidP="00B3339D">
      <w:pPr>
        <w:spacing w:line="100" w:lineRule="atLeast"/>
        <w:jc w:val="both"/>
        <w:rPr>
          <w:color w:val="000000"/>
        </w:rPr>
      </w:pPr>
      <w:r>
        <w:rPr>
          <w:b/>
          <w:color w:val="000000"/>
        </w:rPr>
        <w:t xml:space="preserve">Az Egyéb működési célú támogatások </w:t>
      </w:r>
      <w:r w:rsidR="00FE68A1" w:rsidRPr="005C6D9C">
        <w:rPr>
          <w:color w:val="000000"/>
        </w:rPr>
        <w:t>sorára</w:t>
      </w:r>
      <w:r w:rsidR="00FE68A1">
        <w:rPr>
          <w:color w:val="000000"/>
        </w:rPr>
        <w:t xml:space="preserve"> szükséges beépíteni </w:t>
      </w:r>
      <w:r w:rsidR="00FE68A1" w:rsidRPr="009F1BAA">
        <w:t>Család-és gyermekjóléti szolgálattal feladat ellátási szerződés megkötésére 1.000.000.-Ft</w:t>
      </w:r>
      <w:r w:rsidR="00CE4783">
        <w:t xml:space="preserve"> összeget és a </w:t>
      </w:r>
      <w:r w:rsidR="00FE68A1" w:rsidRPr="00606235">
        <w:rPr>
          <w:i/>
          <w:color w:val="000000"/>
        </w:rPr>
        <w:t>393.</w:t>
      </w:r>
      <w:r w:rsidR="00606235">
        <w:rPr>
          <w:i/>
          <w:color w:val="000000"/>
        </w:rPr>
        <w:t xml:space="preserve"> </w:t>
      </w:r>
      <w:r w:rsidR="00FE68A1" w:rsidRPr="00606235">
        <w:rPr>
          <w:i/>
          <w:color w:val="000000"/>
        </w:rPr>
        <w:t>számú párhuzamosan előterjesztett anyag</w:t>
      </w:r>
      <w:r w:rsidR="00FE68A1">
        <w:t xml:space="preserve"> a</w:t>
      </w:r>
      <w:r w:rsidR="00DB6DA8">
        <w:rPr>
          <w:color w:val="000000"/>
        </w:rPr>
        <w:t xml:space="preserve"> javaslatot </w:t>
      </w:r>
      <w:r w:rsidR="00CE4783">
        <w:rPr>
          <w:color w:val="000000"/>
        </w:rPr>
        <w:t xml:space="preserve">tesz a Sportpályázati Alap és a </w:t>
      </w:r>
      <w:proofErr w:type="gramStart"/>
      <w:r w:rsidR="00CE4783">
        <w:rPr>
          <w:color w:val="000000"/>
        </w:rPr>
        <w:t xml:space="preserve">Kulturális </w:t>
      </w:r>
      <w:r w:rsidR="00DB6DA8">
        <w:rPr>
          <w:color w:val="000000"/>
        </w:rPr>
        <w:t xml:space="preserve"> </w:t>
      </w:r>
      <w:r w:rsidR="00CE4783">
        <w:rPr>
          <w:color w:val="000000"/>
        </w:rPr>
        <w:t>pályázati</w:t>
      </w:r>
      <w:proofErr w:type="gramEnd"/>
      <w:r w:rsidR="00CE4783">
        <w:rPr>
          <w:color w:val="000000"/>
        </w:rPr>
        <w:t xml:space="preserve"> támogatási Alap  500-500 e Ft-tal történő megemelésére.</w:t>
      </w:r>
    </w:p>
    <w:p w:rsidR="005C6EA8" w:rsidRDefault="005C6EA8" w:rsidP="00B3339D">
      <w:pPr>
        <w:spacing w:line="100" w:lineRule="atLeast"/>
        <w:jc w:val="both"/>
        <w:rPr>
          <w:color w:val="000000"/>
        </w:rPr>
      </w:pPr>
      <w:r>
        <w:rPr>
          <w:color w:val="000000"/>
        </w:rPr>
        <w:t>A 408. számú párhuzamosan előterjesztett anyag a képviselői költségkeret bevezetésére tesz javaslatot, amely 7.500.000 Ft,- összeg pénzeszköz átadásként szerepelne.</w:t>
      </w:r>
    </w:p>
    <w:p w:rsidR="005C6D9C" w:rsidRDefault="005C6D9C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pStyle w:val="Szvegtrzs3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A6763">
        <w:rPr>
          <w:rFonts w:ascii="Times New Roman" w:eastAsia="HiddenHorzOCR" w:hAnsi="Times New Roman"/>
          <w:b/>
          <w:sz w:val="24"/>
          <w:szCs w:val="24"/>
        </w:rPr>
        <w:t>A felhalmozási célú pénzeszközátadások</w:t>
      </w:r>
      <w:r w:rsidRPr="003A6763">
        <w:rPr>
          <w:rFonts w:ascii="Times New Roman" w:eastAsia="HiddenHorzOCR" w:hAnsi="Times New Roman"/>
          <w:sz w:val="24"/>
          <w:szCs w:val="24"/>
        </w:rPr>
        <w:t xml:space="preserve"> között továbbra is javasolt tervezni a dolgozók lakásépítésére és vásárlás</w:t>
      </w:r>
      <w:r>
        <w:rPr>
          <w:rFonts w:ascii="Times New Roman" w:eastAsia="HiddenHorzOCR" w:hAnsi="Times New Roman"/>
          <w:sz w:val="24"/>
          <w:szCs w:val="24"/>
        </w:rPr>
        <w:t>ára nyújtható kölcsön kiadásait, és a</w:t>
      </w:r>
      <w:r>
        <w:rPr>
          <w:rFonts w:ascii="Times New Roman" w:hAnsi="Times New Roman"/>
          <w:iCs/>
          <w:sz w:val="24"/>
          <w:szCs w:val="24"/>
        </w:rPr>
        <w:t xml:space="preserve"> 34/2016 (IX.29) az ingatlanon belüli csatorna-rákötéseknek a szociális rászorultság elvén való támogatásáról szóló önkormányzati rendelet szerint 2.500.000,- Ft keretösszeg beépítését javasoljuk.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5C6D9C" w:rsidRPr="005C6D9C" w:rsidRDefault="00CE4783" w:rsidP="005C6D9C">
      <w:pPr>
        <w:jc w:val="both"/>
        <w:rPr>
          <w:b/>
          <w:spacing w:val="-3"/>
        </w:rPr>
      </w:pPr>
      <w:r w:rsidRPr="004A0EFF">
        <w:rPr>
          <w:spacing w:val="-3"/>
        </w:rPr>
        <w:t>Lakásépítés- vásárlás helyi támogatása</w:t>
      </w:r>
      <w:r w:rsidR="005C6D9C">
        <w:rPr>
          <w:spacing w:val="-3"/>
        </w:rPr>
        <w:t xml:space="preserve"> során</w:t>
      </w:r>
      <w:r w:rsidRPr="00CD24E7">
        <w:rPr>
          <w:spacing w:val="-3"/>
        </w:rPr>
        <w:t xml:space="preserve"> vissza nem térítendő támogatások éves összegét az alábbiak szerint</w:t>
      </w:r>
      <w:r w:rsidR="005C6D9C">
        <w:rPr>
          <w:spacing w:val="-3"/>
        </w:rPr>
        <w:t>i</w:t>
      </w:r>
      <w:r w:rsidRPr="00CD24E7">
        <w:rPr>
          <w:spacing w:val="-3"/>
        </w:rPr>
        <w:t xml:space="preserve"> tervez</w:t>
      </w:r>
      <w:r w:rsidR="005C6D9C">
        <w:rPr>
          <w:spacing w:val="-3"/>
        </w:rPr>
        <w:t>ését javasoljuk:</w:t>
      </w:r>
    </w:p>
    <w:p w:rsidR="00CE4783" w:rsidRPr="005C6D9C" w:rsidRDefault="00CE4783" w:rsidP="005C6D9C">
      <w:pPr>
        <w:widowControl/>
        <w:numPr>
          <w:ilvl w:val="0"/>
          <w:numId w:val="5"/>
        </w:numPr>
        <w:spacing w:line="100" w:lineRule="atLeast"/>
        <w:jc w:val="both"/>
        <w:rPr>
          <w:rFonts w:eastAsia="HiddenHorzOCR"/>
        </w:rPr>
      </w:pPr>
      <w:r w:rsidRPr="005C6D9C">
        <w:rPr>
          <w:rFonts w:eastAsia="HiddenHorzOCR"/>
        </w:rPr>
        <w:t>Fiatal házasok első lakásvásárláshoz önrész támogatása</w:t>
      </w:r>
      <w:r w:rsidR="005C6D9C" w:rsidRPr="005C6D9C">
        <w:rPr>
          <w:rFonts w:eastAsia="HiddenHorzOCR"/>
        </w:rPr>
        <w:t xml:space="preserve">, </w:t>
      </w:r>
      <w:r w:rsidR="005C6D9C">
        <w:rPr>
          <w:rFonts w:eastAsia="HiddenHorzOCR"/>
        </w:rPr>
        <w:t>f</w:t>
      </w:r>
      <w:r w:rsidR="005C6D9C" w:rsidRPr="005C6D9C">
        <w:rPr>
          <w:rFonts w:eastAsia="HiddenHorzOCR"/>
        </w:rPr>
        <w:t>iatal házasok első lakás építéséhez nyújtott támogatása 7.000.000.-Ft</w:t>
      </w:r>
    </w:p>
    <w:p w:rsidR="00CE4783" w:rsidRPr="005C6D9C" w:rsidRDefault="00CE4783" w:rsidP="005C6D9C">
      <w:pPr>
        <w:widowControl/>
        <w:numPr>
          <w:ilvl w:val="0"/>
          <w:numId w:val="5"/>
        </w:numPr>
        <w:spacing w:line="100" w:lineRule="atLeast"/>
        <w:jc w:val="both"/>
        <w:rPr>
          <w:rFonts w:eastAsia="HiddenHorzOCR"/>
        </w:rPr>
      </w:pPr>
      <w:r w:rsidRPr="005C6D9C">
        <w:rPr>
          <w:rFonts w:eastAsia="HiddenHorzOCR"/>
        </w:rPr>
        <w:t>A</w:t>
      </w:r>
      <w:r w:rsidR="005C6D9C">
        <w:rPr>
          <w:rFonts w:eastAsia="HiddenHorzOCR"/>
        </w:rPr>
        <w:t xml:space="preserve">kadálymentesítés támogatása: </w:t>
      </w:r>
      <w:r w:rsidR="005C6D9C" w:rsidRPr="005C6D9C">
        <w:rPr>
          <w:rFonts w:eastAsia="HiddenHorzOCR"/>
        </w:rPr>
        <w:t>3.000.000.-Ft</w:t>
      </w:r>
    </w:p>
    <w:p w:rsidR="00CE4783" w:rsidRPr="005C6D9C" w:rsidRDefault="00CE4783" w:rsidP="005C6D9C">
      <w:pPr>
        <w:pStyle w:val="Listaszerbekezds"/>
        <w:numPr>
          <w:ilvl w:val="0"/>
          <w:numId w:val="5"/>
        </w:numPr>
        <w:spacing w:line="100" w:lineRule="atLeast"/>
        <w:jc w:val="both"/>
        <w:rPr>
          <w:rFonts w:ascii="Times New Roman" w:eastAsia="HiddenHorzOCR" w:hAnsi="Times New Roman" w:cs="Times New Roman"/>
          <w:kern w:val="1"/>
          <w:sz w:val="24"/>
          <w:szCs w:val="24"/>
          <w:lang w:eastAsia="ar-SA"/>
        </w:rPr>
      </w:pPr>
      <w:r w:rsidRPr="005C6D9C">
        <w:rPr>
          <w:rFonts w:ascii="Times New Roman" w:eastAsia="HiddenHorzOCR" w:hAnsi="Times New Roman" w:cs="Times New Roman"/>
          <w:kern w:val="1"/>
          <w:sz w:val="24"/>
          <w:szCs w:val="24"/>
          <w:lang w:eastAsia="ar-SA"/>
        </w:rPr>
        <w:t>Energia-megtakarítást eredményező korszerűsítések támogatása</w:t>
      </w:r>
      <w:r w:rsidR="005C6D9C" w:rsidRPr="005C6D9C">
        <w:rPr>
          <w:rFonts w:ascii="Times New Roman" w:eastAsia="HiddenHorzOCR" w:hAnsi="Times New Roman" w:cs="Times New Roman"/>
          <w:kern w:val="1"/>
          <w:sz w:val="24"/>
          <w:szCs w:val="24"/>
          <w:lang w:eastAsia="ar-SA"/>
        </w:rPr>
        <w:t xml:space="preserve"> 1.500.000-Ft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 w:rsidRPr="003A6763">
        <w:rPr>
          <w:rFonts w:eastAsia="HiddenHorzOCR"/>
          <w:b/>
        </w:rPr>
        <w:t>A felhalmozási feladatok és felújítási célok</w:t>
      </w:r>
      <w:r>
        <w:rPr>
          <w:rFonts w:eastAsia="HiddenHorzOCR"/>
        </w:rPr>
        <w:t xml:space="preserve"> tervezésénél: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 </w:t>
      </w:r>
    </w:p>
    <w:p w:rsidR="00B3339D" w:rsidRDefault="00B3339D" w:rsidP="00B3339D">
      <w:pPr>
        <w:widowControl/>
        <w:numPr>
          <w:ilvl w:val="0"/>
          <w:numId w:val="5"/>
        </w:num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>Elsősorban a 2016. évben megkezdett feladatok forrásigényét szükséges biztosítani, ezt külön listázzuk (</w:t>
      </w:r>
      <w:proofErr w:type="spellStart"/>
      <w:r>
        <w:rPr>
          <w:rFonts w:eastAsia="HiddenHorzOCR"/>
          <w:i/>
          <w:u w:val="single"/>
        </w:rPr>
        <w:t>lsd</w:t>
      </w:r>
      <w:proofErr w:type="spellEnd"/>
      <w:r>
        <w:rPr>
          <w:rFonts w:eastAsia="HiddenHorzOCR"/>
          <w:i/>
          <w:u w:val="single"/>
        </w:rPr>
        <w:t>. külön 2</w:t>
      </w:r>
      <w:r w:rsidRPr="003A6763">
        <w:rPr>
          <w:rFonts w:eastAsia="HiddenHorzOCR"/>
          <w:i/>
          <w:u w:val="single"/>
        </w:rPr>
        <w:t>. sz. mellékletként!</w:t>
      </w:r>
      <w:r>
        <w:rPr>
          <w:rFonts w:eastAsia="HiddenHorzOCR"/>
        </w:rPr>
        <w:t>)</w:t>
      </w:r>
    </w:p>
    <w:p w:rsidR="00B3339D" w:rsidRDefault="00B3339D" w:rsidP="00B3339D">
      <w:pPr>
        <w:widowControl/>
        <w:numPr>
          <w:ilvl w:val="0"/>
          <w:numId w:val="5"/>
        </w:num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>A fentieken túl lehetőség szerint biztosítani szükséges a középtávú gazdasági programban javasolt felhalmozási feladatok és felújítási célok prioritását. A 2016. évről áthúzódó felhalmozási feladatokat, felújítási célokat elsősorban a tárgyévi előirányzatok (és szükség szerint a 2016. évi pénzmaradvány terhére) szükséges biztosítani.</w:t>
      </w:r>
    </w:p>
    <w:p w:rsidR="00B3339D" w:rsidRPr="001805DC" w:rsidRDefault="00B3339D" w:rsidP="00B3339D">
      <w:pPr>
        <w:widowControl/>
        <w:numPr>
          <w:ilvl w:val="0"/>
          <w:numId w:val="13"/>
        </w:numPr>
        <w:suppressAutoHyphens w:val="0"/>
        <w:rPr>
          <w:rFonts w:eastAsia="HiddenHorzOCR"/>
        </w:rPr>
      </w:pPr>
      <w:r w:rsidRPr="003810D5">
        <w:rPr>
          <w:rFonts w:eastAsia="HiddenHorzOCR"/>
        </w:rPr>
        <w:t>A 257/2016 (VIII.31.) kormányhatározat alapján az önkormányzatoknak legkésőbb 2018.-ig át kell térniük az önkormányzati ASP rendszerhez. Az átálláshoz az igényelhető 9 mil</w:t>
      </w:r>
      <w:r>
        <w:rPr>
          <w:rFonts w:eastAsia="HiddenHorzOCR"/>
        </w:rPr>
        <w:t xml:space="preserve">lió forintos pályázati összeg, emellett </w:t>
      </w:r>
      <w:r w:rsidRPr="003810D5">
        <w:rPr>
          <w:rFonts w:eastAsia="HiddenHorzOCR"/>
        </w:rPr>
        <w:t>6 millió forint saját forrás szükséges</w:t>
      </w:r>
      <w:r>
        <w:rPr>
          <w:rFonts w:eastAsia="HiddenHorzOCR"/>
        </w:rPr>
        <w:t xml:space="preserve"> </w:t>
      </w:r>
      <w:r w:rsidRPr="003810D5">
        <w:rPr>
          <w:rFonts w:eastAsia="HiddenHorzOCR"/>
        </w:rPr>
        <w:t>informatikai rendszer fejlesztésére (40 db új számítógép, 2 db hordozható számítógép beszerzésér</w:t>
      </w:r>
      <w:r>
        <w:rPr>
          <w:rFonts w:eastAsia="HiddenHorzOCR"/>
        </w:rPr>
        <w:t>e</w:t>
      </w:r>
      <w:r w:rsidRPr="003810D5">
        <w:rPr>
          <w:rFonts w:eastAsia="HiddenHorzOCR"/>
        </w:rPr>
        <w:t xml:space="preserve"> valamint 1 darab új szerver számítógép és az ehhez szükséges belső intranet hálózat fejlesztése CAT6 kábelezés és Gigabites adatátviteli </w:t>
      </w:r>
      <w:r w:rsidRPr="001805DC">
        <w:rPr>
          <w:rFonts w:eastAsia="HiddenHorzOCR"/>
        </w:rPr>
        <w:t>sebességre történő fejlesztése).</w:t>
      </w:r>
    </w:p>
    <w:p w:rsidR="00B3339D" w:rsidRPr="001805DC" w:rsidRDefault="00B3339D" w:rsidP="00B3339D">
      <w:pPr>
        <w:widowControl/>
        <w:numPr>
          <w:ilvl w:val="0"/>
          <w:numId w:val="5"/>
        </w:numPr>
        <w:suppressAutoHyphens w:val="0"/>
        <w:spacing w:line="100" w:lineRule="atLeast"/>
        <w:jc w:val="both"/>
        <w:rPr>
          <w:rFonts w:eastAsia="HiddenHorzOCR"/>
        </w:rPr>
      </w:pPr>
      <w:r w:rsidRPr="001805DC">
        <w:rPr>
          <w:rFonts w:eastAsia="HiddenHorzOCR"/>
        </w:rPr>
        <w:t xml:space="preserve">Az elavult analóg telefonközpont és vezetékes telefonok cseréjére 2,5 millió forint (Vodafone mobiliroda kialakításához),  a mobiltelefon készülékek modernizálására 1 millió </w:t>
      </w:r>
      <w:proofErr w:type="gramStart"/>
      <w:r w:rsidRPr="001805DC">
        <w:rPr>
          <w:rFonts w:eastAsia="HiddenHorzOCR"/>
        </w:rPr>
        <w:t>forint forrás</w:t>
      </w:r>
      <w:proofErr w:type="gramEnd"/>
      <w:r w:rsidRPr="001805DC">
        <w:rPr>
          <w:rFonts w:eastAsia="HiddenHorzOCR"/>
        </w:rPr>
        <w:t xml:space="preserve"> szükséges.</w:t>
      </w:r>
    </w:p>
    <w:p w:rsidR="00B3339D" w:rsidRDefault="00B3339D" w:rsidP="00B3339D">
      <w:pPr>
        <w:widowControl/>
        <w:numPr>
          <w:ilvl w:val="0"/>
          <w:numId w:val="5"/>
        </w:numPr>
        <w:spacing w:line="100" w:lineRule="atLeast"/>
        <w:jc w:val="both"/>
        <w:rPr>
          <w:rFonts w:eastAsia="HiddenHorzOCR"/>
        </w:rPr>
      </w:pPr>
      <w:r w:rsidRPr="001805DC">
        <w:rPr>
          <w:rFonts w:eastAsia="HiddenHorzOCR"/>
        </w:rPr>
        <w:t xml:space="preserve">a </w:t>
      </w:r>
      <w:r w:rsidRPr="001805DC">
        <w:rPr>
          <w:rFonts w:eastAsia="HiddenHorzOCR"/>
          <w:i/>
        </w:rPr>
        <w:t>Gazdasági programban</w:t>
      </w:r>
      <w:r w:rsidRPr="001805DC">
        <w:rPr>
          <w:rFonts w:eastAsia="HiddenHorzOCR"/>
        </w:rPr>
        <w:t xml:space="preserve"> önálló soron nem jelenik meg ugyan, de további felhalmozási kiadási tervként javasoljuk kalkulálni évi 1 db újra-élesztő készülék beszerzésével, s </w:t>
      </w:r>
      <w:proofErr w:type="gramStart"/>
      <w:r w:rsidRPr="001805DC">
        <w:rPr>
          <w:rFonts w:eastAsia="HiddenHorzOCR"/>
        </w:rPr>
        <w:t>ezáltal</w:t>
      </w:r>
      <w:proofErr w:type="gramEnd"/>
      <w:r w:rsidRPr="001805DC">
        <w:rPr>
          <w:rFonts w:eastAsia="HiddenHorzOCR"/>
        </w:rPr>
        <w:t xml:space="preserve"> a ciklus során a közintézmények </w:t>
      </w:r>
      <w:proofErr w:type="spellStart"/>
      <w:r w:rsidRPr="001805DC">
        <w:rPr>
          <w:rFonts w:eastAsia="HiddenHorzOCR"/>
        </w:rPr>
        <w:t>defibrillátorokkal</w:t>
      </w:r>
      <w:proofErr w:type="spellEnd"/>
      <w:r w:rsidRPr="001805DC">
        <w:rPr>
          <w:rFonts w:eastAsia="HiddenHorzOCR"/>
        </w:rPr>
        <w:t xml:space="preserve"> történő fokozatos felszerelésével! (kb. 800 </w:t>
      </w:r>
      <w:proofErr w:type="spellStart"/>
      <w:r w:rsidRPr="001805DC">
        <w:rPr>
          <w:rFonts w:eastAsia="HiddenHorzOCR"/>
        </w:rPr>
        <w:t>eFt</w:t>
      </w:r>
      <w:proofErr w:type="spellEnd"/>
      <w:r w:rsidRPr="001805DC">
        <w:rPr>
          <w:rFonts w:eastAsia="HiddenHorzOCR"/>
        </w:rPr>
        <w:t>/év)</w:t>
      </w:r>
    </w:p>
    <w:p w:rsidR="00DB6DA8" w:rsidRDefault="00DB6DA8" w:rsidP="00B3339D">
      <w:pPr>
        <w:widowControl/>
        <w:numPr>
          <w:ilvl w:val="0"/>
          <w:numId w:val="5"/>
        </w:num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Biztos Kezdet Gyermekház megvalósításra az ESZEI intézményvezetője javaslatot tett, melynek költségeit a </w:t>
      </w:r>
      <w:r w:rsidRPr="00DB6DA8">
        <w:rPr>
          <w:rFonts w:eastAsia="HiddenHorzOCR"/>
          <w:i/>
          <w:u w:val="single"/>
        </w:rPr>
        <w:t>4. számú melléklet</w:t>
      </w:r>
      <w:r>
        <w:rPr>
          <w:rFonts w:eastAsia="HiddenHorzOCR"/>
        </w:rPr>
        <w:t xml:space="preserve"> tartalmazza. </w:t>
      </w:r>
    </w:p>
    <w:p w:rsidR="00BE7435" w:rsidRDefault="00606235" w:rsidP="00BE7435">
      <w:pPr>
        <w:pStyle w:val="Listaszerbekezds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35">
        <w:rPr>
          <w:rFonts w:ascii="Times New Roman" w:hAnsi="Times New Roman" w:cs="Times New Roman"/>
          <w:sz w:val="24"/>
          <w:szCs w:val="24"/>
        </w:rPr>
        <w:t xml:space="preserve">Bérlakás-építési program beindításáról tesz javaslatot a </w:t>
      </w:r>
      <w:r w:rsidRPr="00BE7435">
        <w:rPr>
          <w:rFonts w:ascii="Times New Roman" w:hAnsi="Times New Roman" w:cs="Times New Roman"/>
          <w:i/>
          <w:sz w:val="24"/>
          <w:szCs w:val="24"/>
        </w:rPr>
        <w:t xml:space="preserve">409. számú párhuzamosan </w:t>
      </w:r>
      <w:r w:rsidRPr="00BE7435">
        <w:rPr>
          <w:rFonts w:ascii="Times New Roman" w:hAnsi="Times New Roman" w:cs="Times New Roman"/>
          <w:sz w:val="24"/>
          <w:szCs w:val="24"/>
        </w:rPr>
        <w:t xml:space="preserve">előterjesztett anyag 80 000 </w:t>
      </w:r>
      <w:proofErr w:type="spellStart"/>
      <w:r w:rsidRPr="00BE7435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BE7435">
        <w:rPr>
          <w:rFonts w:ascii="Times New Roman" w:hAnsi="Times New Roman" w:cs="Times New Roman"/>
          <w:sz w:val="24"/>
          <w:szCs w:val="24"/>
        </w:rPr>
        <w:t xml:space="preserve"> beruházási, 20 000 e Ft felújítási kiadással tervezve.</w:t>
      </w:r>
    </w:p>
    <w:p w:rsidR="00BE7435" w:rsidRPr="00BE7435" w:rsidRDefault="00BE7435" w:rsidP="00BE7435">
      <w:pPr>
        <w:pStyle w:val="Listaszerbekezds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E7435">
        <w:rPr>
          <w:rFonts w:ascii="Times New Roman" w:hAnsi="Times New Roman" w:cs="Times New Roman"/>
          <w:sz w:val="24"/>
          <w:szCs w:val="24"/>
        </w:rPr>
        <w:t>Környezetvédelmi Alap felhasználásának 201</w:t>
      </w:r>
      <w:r>
        <w:rPr>
          <w:rFonts w:ascii="Times New Roman" w:hAnsi="Times New Roman" w:cs="Times New Roman"/>
          <w:sz w:val="24"/>
          <w:szCs w:val="24"/>
        </w:rPr>
        <w:t xml:space="preserve">7. évi költségvetési koncepcióját az </w:t>
      </w:r>
      <w:r w:rsidRPr="00BE7435">
        <w:rPr>
          <w:rFonts w:ascii="Times New Roman" w:hAnsi="Times New Roman" w:cs="Times New Roman"/>
          <w:i/>
          <w:sz w:val="24"/>
          <w:szCs w:val="24"/>
          <w:u w:val="single"/>
        </w:rPr>
        <w:t>5. sz. melléklet</w:t>
      </w:r>
      <w:r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>A 2017. évi költségvetési rendelet-tervezetben javasolt továbbá, hogy az előre nem tervezhető feladatok ellátása érdekében a Képviselő-testület részére kerüljön általános tartalékkeret meghatározásra, valamint a kieső bevételek fedezetére kerüljön céltartalék biztosításra.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E7435" w:rsidRDefault="00BE7435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  <w:bCs/>
        </w:rPr>
      </w:pPr>
      <w:r>
        <w:rPr>
          <w:rFonts w:eastAsia="HiddenHorzOCR"/>
        </w:rPr>
        <w:t xml:space="preserve">A fentiek alapján terjesztem megtárgyalásra és jóváhagyásra a Tisztelt Képviselő-testület elé Fót Város Önkormányzat 2017. évi költségvetési koncepciójának irányelveit, az </w:t>
      </w:r>
      <w:proofErr w:type="gramStart"/>
      <w:r>
        <w:rPr>
          <w:rFonts w:eastAsia="HiddenHorzOCR"/>
        </w:rPr>
        <w:t xml:space="preserve">alábbi  </w:t>
      </w:r>
      <w:r w:rsidRPr="00323D13">
        <w:rPr>
          <w:rFonts w:eastAsia="HiddenHorzOCR"/>
        </w:rPr>
        <w:t>h</w:t>
      </w:r>
      <w:r w:rsidRPr="00323D13">
        <w:rPr>
          <w:rFonts w:eastAsia="HiddenHorzOCR"/>
          <w:bCs/>
        </w:rPr>
        <w:t>atározati</w:t>
      </w:r>
      <w:proofErr w:type="gramEnd"/>
      <w:r w:rsidRPr="00323D13">
        <w:rPr>
          <w:rFonts w:eastAsia="HiddenHorzOCR"/>
          <w:bCs/>
        </w:rPr>
        <w:t xml:space="preserve"> javaslat elfogadását indítványozva:</w:t>
      </w:r>
    </w:p>
    <w:p w:rsidR="00A152AF" w:rsidRPr="00323D13" w:rsidRDefault="00A152AF" w:rsidP="00B3339D">
      <w:pPr>
        <w:spacing w:line="100" w:lineRule="atLeast"/>
        <w:jc w:val="both"/>
        <w:rPr>
          <w:rFonts w:eastAsia="HiddenHorzOCR"/>
        </w:rPr>
      </w:pPr>
    </w:p>
    <w:p w:rsidR="00683EC0" w:rsidRDefault="00683EC0" w:rsidP="00683EC0">
      <w:pPr>
        <w:pBdr>
          <w:bottom w:val="single" w:sz="4" w:space="1" w:color="auto"/>
        </w:pBdr>
        <w:rPr>
          <w:b/>
        </w:rPr>
      </w:pPr>
      <w:r>
        <w:rPr>
          <w:b/>
        </w:rPr>
        <w:t>III. Határozati javaslat</w:t>
      </w:r>
    </w:p>
    <w:p w:rsidR="00683EC0" w:rsidRDefault="00683EC0" w:rsidP="00683EC0">
      <w:pPr>
        <w:jc w:val="both"/>
      </w:pPr>
    </w:p>
    <w:p w:rsidR="00683EC0" w:rsidRPr="00323D13" w:rsidRDefault="00683EC0" w:rsidP="00683EC0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A fentiek alapján terjesztem megtárgyalásra és jóváhagyásra a Tisztelt Képviselő-testület elé Fót Város Önkormányzat 2017. évi költségvetési koncepciójának irányelveit, az </w:t>
      </w:r>
      <w:proofErr w:type="gramStart"/>
      <w:r>
        <w:rPr>
          <w:rFonts w:eastAsia="HiddenHorzOCR"/>
        </w:rPr>
        <w:t xml:space="preserve">alábbi  </w:t>
      </w:r>
      <w:r w:rsidRPr="00323D13">
        <w:rPr>
          <w:rFonts w:eastAsia="HiddenHorzOCR"/>
        </w:rPr>
        <w:t>h</w:t>
      </w:r>
      <w:r w:rsidRPr="00323D13">
        <w:rPr>
          <w:rFonts w:eastAsia="HiddenHorzOCR"/>
          <w:bCs/>
        </w:rPr>
        <w:t>atározati</w:t>
      </w:r>
      <w:proofErr w:type="gramEnd"/>
      <w:r w:rsidRPr="00323D13">
        <w:rPr>
          <w:rFonts w:eastAsia="HiddenHorzOCR"/>
          <w:bCs/>
        </w:rPr>
        <w:t xml:space="preserve"> javaslat elfogadását indítványozva:</w:t>
      </w:r>
    </w:p>
    <w:p w:rsidR="00683EC0" w:rsidRDefault="00683EC0" w:rsidP="00683EC0">
      <w:pPr>
        <w:shd w:val="clear" w:color="auto" w:fill="A6A6A6" w:themeFill="background1" w:themeFillShade="A6"/>
        <w:jc w:val="center"/>
        <w:rPr>
          <w:b/>
        </w:rPr>
      </w:pPr>
      <w:r>
        <w:rPr>
          <w:b/>
        </w:rPr>
        <w:t>…/2016. (X</w:t>
      </w:r>
      <w:r w:rsidR="00D34E0A">
        <w:rPr>
          <w:b/>
        </w:rPr>
        <w:t xml:space="preserve">I.23.) </w:t>
      </w:r>
      <w:proofErr w:type="spellStart"/>
      <w:r w:rsidR="00D34E0A">
        <w:rPr>
          <w:b/>
        </w:rPr>
        <w:t>KT-határozat</w:t>
      </w:r>
      <w:proofErr w:type="spellEnd"/>
      <w:r w:rsidR="00D34E0A">
        <w:rPr>
          <w:b/>
        </w:rPr>
        <w:t xml:space="preserve"> </w:t>
      </w:r>
    </w:p>
    <w:p w:rsidR="00A152AF" w:rsidRDefault="00A152AF" w:rsidP="00B3339D">
      <w:pPr>
        <w:spacing w:line="100" w:lineRule="atLeast"/>
        <w:jc w:val="both"/>
        <w:rPr>
          <w:rFonts w:eastAsia="HiddenHorzOCR"/>
          <w:bCs/>
        </w:rPr>
      </w:pPr>
    </w:p>
    <w:p w:rsidR="00B3339D" w:rsidRPr="00683EC0" w:rsidRDefault="00B3339D" w:rsidP="00B3339D">
      <w:pPr>
        <w:spacing w:line="100" w:lineRule="atLeast"/>
        <w:jc w:val="both"/>
        <w:rPr>
          <w:rFonts w:eastAsia="HiddenHorzOCR"/>
          <w:bCs/>
        </w:rPr>
      </w:pPr>
      <w:r w:rsidRPr="00683EC0">
        <w:rPr>
          <w:rFonts w:eastAsia="HiddenHorzOCR"/>
          <w:bCs/>
        </w:rPr>
        <w:t>Fót Város Önkormányzatának Képviselő-testülete Fót Város Önkormányzat 2017. évi költségvetési koncepcióját az alábbiak szerint határozza meg: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proofErr w:type="gramStart"/>
      <w:r>
        <w:rPr>
          <w:rFonts w:eastAsia="HiddenHorzOCR"/>
        </w:rPr>
        <w:t>l</w:t>
      </w:r>
      <w:proofErr w:type="gramEnd"/>
      <w:r>
        <w:rPr>
          <w:rFonts w:eastAsia="HiddenHorzOCR"/>
        </w:rPr>
        <w:t xml:space="preserve">./ Fót Város Önkormányzat 2017. évi költségvetéséről szóló önkormányzati rendelet (a továbbiakban: Költségvetés) tervezetének előkészítése során elsődleges szempont legyen a költségvetés kötelező és önként vállalt feladatainál, azon belül a működési és felhalmozási feladatoknál a bevételek és kiadások </w:t>
      </w:r>
      <w:r w:rsidRPr="00323D13">
        <w:rPr>
          <w:rFonts w:eastAsia="HiddenHorzOCR"/>
          <w:i/>
        </w:rPr>
        <w:t>egyensúlyának biztosítása</w:t>
      </w:r>
      <w:r>
        <w:rPr>
          <w:rFonts w:eastAsia="HiddenHorzOCR"/>
        </w:rPr>
        <w:t>.</w:t>
      </w:r>
    </w:p>
    <w:p w:rsidR="00B3339D" w:rsidRDefault="00B3339D" w:rsidP="00B3339D">
      <w:pPr>
        <w:suppressAutoHyphens w:val="0"/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</w:rPr>
        <w:t xml:space="preserve">Ennek érdekében a költségvetés előirányzatainak kidolgozása előtt meg kell vizsgálni </w:t>
      </w:r>
      <w:r w:rsidRPr="00323D13">
        <w:rPr>
          <w:rFonts w:eastAsia="HiddenHorzOCR"/>
        </w:rPr>
        <w:t>valamennyi beruházási és felújítási feladat megkezdése előtt a településrendezési tervekkel történő összehangolás szükségességét.</w:t>
      </w:r>
      <w:r>
        <w:rPr>
          <w:rFonts w:eastAsia="HiddenHorzOCR"/>
        </w:rPr>
        <w:t xml:space="preserve"> A fentieken túl figyelembe kell venni </w:t>
      </w:r>
      <w:r w:rsidRPr="00F9456B">
        <w:rPr>
          <w:rFonts w:eastAsia="HiddenHorzOCR"/>
        </w:rPr>
        <w:t>a Képviselő-testület</w:t>
      </w:r>
      <w:r>
        <w:rPr>
          <w:rFonts w:eastAsia="HiddenHorzOCR"/>
        </w:rPr>
        <w:t xml:space="preserve"> már meghozott határozatait (listázott több éves kihatású kötelezettségvállalásokat </w:t>
      </w:r>
      <w:proofErr w:type="spellStart"/>
      <w:r w:rsidRPr="003A6763">
        <w:rPr>
          <w:rFonts w:eastAsia="HiddenHorzOCR"/>
          <w:i/>
          <w:u w:val="single"/>
        </w:rPr>
        <w:t>lsd</w:t>
      </w:r>
      <w:proofErr w:type="spellEnd"/>
      <w:r w:rsidRPr="003A6763">
        <w:rPr>
          <w:rFonts w:eastAsia="HiddenHorzOCR"/>
          <w:i/>
          <w:u w:val="single"/>
        </w:rPr>
        <w:t>. külön, 1. sz. mellékletként!)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  <w:bCs/>
        </w:rPr>
      </w:pPr>
      <w:r>
        <w:rPr>
          <w:rFonts w:eastAsia="HiddenHorzOCR"/>
          <w:bCs/>
        </w:rPr>
        <w:t>2./ A bevételek tervezési elvei</w:t>
      </w:r>
    </w:p>
    <w:p w:rsidR="00B3339D" w:rsidRDefault="00B3339D" w:rsidP="00B3339D">
      <w:pPr>
        <w:pStyle w:val="Listaszerbekezds1"/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</w:p>
    <w:p w:rsidR="00B3339D" w:rsidRPr="000C074E" w:rsidRDefault="00B3339D" w:rsidP="00B3339D">
      <w:pPr>
        <w:pStyle w:val="Listaszerbekezds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hu-HU"/>
        </w:rPr>
      </w:pPr>
    </w:p>
    <w:p w:rsidR="00B3339D" w:rsidRPr="000C074E" w:rsidRDefault="00B3339D" w:rsidP="00B3339D">
      <w:pPr>
        <w:pStyle w:val="Listaszerbekezds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hu-HU"/>
        </w:rPr>
      </w:pPr>
    </w:p>
    <w:p w:rsidR="00B3339D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Hivatal és az önkormányzati intézmények a 2016. évi bevételi előirányzatukat a teljesítendő elvárt bevételek szintjén tervezzék meg.</w:t>
      </w:r>
    </w:p>
    <w:p w:rsidR="00B3339D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állami támogatásokat a Magyarország 2017. évi központi költségvetéséről szóló törvény </w:t>
      </w:r>
      <w:r w:rsidRPr="00300C8F">
        <w:rPr>
          <w:rFonts w:ascii="Times New Roman" w:hAnsi="Times New Roman" w:cs="Times New Roman"/>
          <w:color w:val="000000"/>
          <w:sz w:val="24"/>
          <w:szCs w:val="24"/>
        </w:rPr>
        <w:t>2. és 3. mellékleteinek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szabályai szerint meghatározott összegben kell tervezni.</w:t>
      </w:r>
    </w:p>
    <w:p w:rsidR="00B3339D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2017. évi feladatmutatókat lehetőség szerint úgy kell tervezni, hogy 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Áht-ban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biztosított lemondással ne kelljen élni.</w:t>
      </w:r>
    </w:p>
    <w:p w:rsidR="00B3339D" w:rsidRPr="00C13085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085">
        <w:rPr>
          <w:rFonts w:ascii="Times New Roman" w:eastAsia="HiddenHorzOCR" w:hAnsi="Times New Roman"/>
          <w:sz w:val="24"/>
          <w:szCs w:val="24"/>
        </w:rPr>
        <w:t>Az adóbevételeket a hatályos önkormányzati rendeletekben meghatározott adómérték és az adózásra kötelezettek körének figyelembevételével kell tervezni.</w:t>
      </w:r>
    </w:p>
    <w:p w:rsidR="00B3339D" w:rsidRPr="00306FF9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FF9">
        <w:rPr>
          <w:rFonts w:ascii="Times New Roman" w:hAnsi="Times New Roman" w:cs="Times New Roman"/>
          <w:color w:val="000000"/>
          <w:sz w:val="24"/>
          <w:szCs w:val="24"/>
        </w:rPr>
        <w:t>Az önállóan működő költségvetési szervek működéséhez kapcsolódó bevételeit az analitikus nyilvántartás előírásai, az azt megalapozó szerződés és jogszabályi előírás alapján kell megtervezni.</w:t>
      </w:r>
    </w:p>
    <w:p w:rsidR="00B3339D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FF9">
        <w:rPr>
          <w:rFonts w:ascii="Times New Roman" w:hAnsi="Times New Roman" w:cs="Times New Roman"/>
          <w:color w:val="000000"/>
          <w:sz w:val="24"/>
          <w:szCs w:val="24"/>
        </w:rPr>
        <w:t>A Költségvetésben tárgyi eszközök és immateriális javak értékesítése előirányzat csak abban az esetben tervezhető, ha az értékesítésről a Képviselő-testület 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06F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decemberi</w:t>
      </w:r>
      <w:r w:rsidRPr="00306FF9">
        <w:rPr>
          <w:rFonts w:ascii="Times New Roman" w:hAnsi="Times New Roman" w:cs="Times New Roman"/>
          <w:color w:val="000000"/>
          <w:sz w:val="24"/>
          <w:szCs w:val="24"/>
        </w:rPr>
        <w:t xml:space="preserve"> üléséig döntött.</w:t>
      </w:r>
    </w:p>
    <w:p w:rsidR="00B3339D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működési és a felhalmozási feladat fedezetéül bevonható pályázati forrás a Költségvetésben a pályázat költségvetése és a rendelkezésre álló információk alapján tervezhető.</w:t>
      </w:r>
    </w:p>
    <w:p w:rsidR="00B3339D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Fejlesztési célú hitelfelvételi előirányzat csak a Kormány engedélyét követően tervezhető.</w:t>
      </w:r>
    </w:p>
    <w:p w:rsidR="00B3339D" w:rsidRPr="00300C8F" w:rsidRDefault="00B3339D" w:rsidP="00B3339D">
      <w:pPr>
        <w:pStyle w:val="Listaszerbekezds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0C8F">
        <w:rPr>
          <w:rFonts w:ascii="Times New Roman" w:hAnsi="Times New Roman" w:cs="Times New Roman"/>
          <w:color w:val="000000"/>
          <w:sz w:val="24"/>
          <w:szCs w:val="24"/>
        </w:rPr>
        <w:t>A Költségvetés összeállítása során a Magyarország gazdasági stabilitásáról szóló 2011. évi CXCIV. törvényben meghatározottak alapján adósságot keletkeztető ügyletből származó bevétel nem tervezhető.</w:t>
      </w:r>
    </w:p>
    <w:p w:rsidR="00B3339D" w:rsidRDefault="00B3339D" w:rsidP="00B3339D">
      <w:pPr>
        <w:pStyle w:val="Listaszerbekezds1"/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</w:p>
    <w:p w:rsidR="00B3339D" w:rsidRDefault="00B3339D" w:rsidP="00B3339D">
      <w:pPr>
        <w:spacing w:line="100" w:lineRule="atLeast"/>
        <w:jc w:val="both"/>
        <w:rPr>
          <w:rFonts w:eastAsia="HiddenHorzOCR"/>
          <w:bCs/>
        </w:rPr>
      </w:pPr>
      <w:r>
        <w:rPr>
          <w:rFonts w:eastAsia="HiddenHorzOCR"/>
          <w:bCs/>
        </w:rPr>
        <w:t>3./ A kiadások tervezési elvei</w:t>
      </w:r>
    </w:p>
    <w:p w:rsidR="00B3339D" w:rsidRDefault="00B3339D" w:rsidP="00B3339D">
      <w:pPr>
        <w:spacing w:line="100" w:lineRule="atLeast"/>
        <w:jc w:val="both"/>
        <w:rPr>
          <w:rFonts w:eastAsia="HiddenHorzOCR"/>
          <w:bCs/>
        </w:rPr>
      </w:pPr>
    </w:p>
    <w:p w:rsidR="00B3339D" w:rsidRPr="00C13085" w:rsidRDefault="00B3339D" w:rsidP="00B3339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color w:val="000000"/>
          <w:sz w:val="24"/>
          <w:szCs w:val="24"/>
          <w:lang w:eastAsia="hu-HU"/>
        </w:rPr>
      </w:pPr>
    </w:p>
    <w:p w:rsidR="00B3339D" w:rsidRPr="000C074E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0C074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Hivatal és az intézmények a 2017</w:t>
      </w:r>
      <w:r w:rsidRPr="000C074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évi kiadási előirányzata a feladataikhoz kötött, ún. „</w:t>
      </w:r>
      <w:proofErr w:type="spellStart"/>
      <w:r w:rsidRPr="000C074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szintrehozással</w:t>
      </w:r>
      <w:proofErr w:type="spellEnd"/>
      <w:r w:rsidRPr="000C074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” korrigált kiadásaik alapján tervezhető.</w:t>
      </w:r>
    </w:p>
    <w:p w:rsidR="00B3339D" w:rsidRPr="000C074E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0C074E">
        <w:rPr>
          <w:rFonts w:ascii="Times New Roman" w:hAnsi="Times New Roman" w:cs="Times New Roman"/>
          <w:color w:val="000000"/>
          <w:sz w:val="24"/>
          <w:szCs w:val="24"/>
        </w:rPr>
        <w:t>A személyi juttatásokat a költségvetési szerveknél a Törvény</w:t>
      </w:r>
      <w:r w:rsidR="000E427C">
        <w:rPr>
          <w:rFonts w:ascii="Times New Roman" w:hAnsi="Times New Roman" w:cs="Times New Roman"/>
          <w:color w:val="000000"/>
          <w:sz w:val="24"/>
          <w:szCs w:val="24"/>
        </w:rPr>
        <w:t xml:space="preserve">ben </w:t>
      </w:r>
      <w:r w:rsidRPr="000C074E">
        <w:rPr>
          <w:rFonts w:ascii="Times New Roman" w:hAnsi="Times New Roman" w:cs="Times New Roman"/>
          <w:color w:val="000000"/>
          <w:sz w:val="24"/>
          <w:szCs w:val="24"/>
        </w:rPr>
        <w:t>meghatározott illetményalap, a bértábla, a kinevezési okiratok, a munkaszerződések, soros előrelépés, a nyugdíjba vonulók felmentési idejére fizetendő helyettesítési díj, illetve az átmeneti többlet létszám igény és az évközi kötelező teljesítményértékelés adatainak figyelembevételével szük</w:t>
      </w:r>
      <w:r>
        <w:rPr>
          <w:rFonts w:ascii="Times New Roman" w:hAnsi="Times New Roman" w:cs="Times New Roman"/>
          <w:color w:val="000000"/>
          <w:sz w:val="24"/>
          <w:szCs w:val="24"/>
        </w:rPr>
        <w:t>séges megtervezni. Miután a 2016</w:t>
      </w:r>
      <w:r w:rsidRPr="000C074E">
        <w:rPr>
          <w:rFonts w:ascii="Times New Roman" w:hAnsi="Times New Roman" w:cs="Times New Roman"/>
          <w:color w:val="000000"/>
          <w:sz w:val="24"/>
          <w:szCs w:val="24"/>
        </w:rPr>
        <w:t xml:space="preserve">. II. félévi </w:t>
      </w:r>
      <w:r>
        <w:rPr>
          <w:rFonts w:ascii="Times New Roman" w:hAnsi="Times New Roman" w:cs="Times New Roman"/>
          <w:color w:val="000000"/>
          <w:sz w:val="24"/>
          <w:szCs w:val="24"/>
        </w:rPr>
        <w:t>teljesítmény-értékelés és a 2016</w:t>
      </w:r>
      <w:r w:rsidRPr="000C074E">
        <w:rPr>
          <w:rFonts w:ascii="Times New Roman" w:hAnsi="Times New Roman" w:cs="Times New Roman"/>
          <w:color w:val="000000"/>
          <w:sz w:val="24"/>
          <w:szCs w:val="24"/>
        </w:rPr>
        <w:t>. évi minősítés a vonatkozó jogszabályo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értelmében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683E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C074E">
        <w:rPr>
          <w:rFonts w:ascii="Times New Roman" w:hAnsi="Times New Roman" w:cs="Times New Roman"/>
          <w:color w:val="000000"/>
          <w:sz w:val="24"/>
          <w:szCs w:val="24"/>
        </w:rPr>
        <w:t>januárjában</w:t>
      </w:r>
      <w:proofErr w:type="gramEnd"/>
      <w:r w:rsidRPr="000C074E">
        <w:rPr>
          <w:rFonts w:ascii="Times New Roman" w:hAnsi="Times New Roman" w:cs="Times New Roman"/>
          <w:color w:val="000000"/>
          <w:sz w:val="24"/>
          <w:szCs w:val="24"/>
        </w:rPr>
        <w:t xml:space="preserve"> lesz esedékes, a munkáltatói hatáskörébe tartozó illetmény-eltérítések közvetlen köl</w:t>
      </w:r>
      <w:r>
        <w:rPr>
          <w:rFonts w:ascii="Times New Roman" w:hAnsi="Times New Roman" w:cs="Times New Roman"/>
          <w:color w:val="000000"/>
          <w:sz w:val="24"/>
          <w:szCs w:val="24"/>
        </w:rPr>
        <w:t>tségvonzatait legkorábban a 2017</w:t>
      </w:r>
      <w:r w:rsidRPr="000C074E">
        <w:rPr>
          <w:rFonts w:ascii="Times New Roman" w:hAnsi="Times New Roman" w:cs="Times New Roman"/>
          <w:color w:val="000000"/>
          <w:sz w:val="24"/>
          <w:szCs w:val="24"/>
        </w:rPr>
        <w:t xml:space="preserve">. évi költségvetés tervezetének I. verziója jelenítheti </w:t>
      </w:r>
      <w:r w:rsidRPr="0090488E">
        <w:rPr>
          <w:rFonts w:ascii="Times New Roman" w:hAnsi="Times New Roman" w:cs="Times New Roman"/>
          <w:color w:val="000000"/>
          <w:sz w:val="24"/>
          <w:szCs w:val="24"/>
        </w:rPr>
        <w:t>meg.</w:t>
      </w:r>
    </w:p>
    <w:p w:rsidR="00B3339D" w:rsidRPr="000C074E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0C074E">
        <w:rPr>
          <w:rFonts w:ascii="Times New Roman" w:eastAsia="HiddenHorzOCR" w:hAnsi="Times New Roman"/>
          <w:sz w:val="24"/>
          <w:szCs w:val="24"/>
        </w:rPr>
        <w:t>Az intézmények közalkalmazotti megállapodását a költségvetési koncepcióban megfogalmazott irányelvek alapján kell felülvizsgálni annak érdekében, hogy a megállapodás az Önkormányzat által nem támogatott személyi juttatást ne tartalmazzon.</w:t>
      </w:r>
    </w:p>
    <w:p w:rsidR="00B3339D" w:rsidRDefault="00B3339D" w:rsidP="00B3339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C424D">
        <w:rPr>
          <w:rFonts w:ascii="Times New Roman" w:hAnsi="Times New Roman" w:cs="Times New Roman"/>
          <w:color w:val="000000"/>
          <w:sz w:val="24"/>
          <w:szCs w:val="24"/>
        </w:rPr>
        <w:t>A jubileumi jutalom tervezése a közalkalmazottak jogállásáról szóló 1992. évi XXXIII. törvény 78. § (1) bekezdése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a közszolgálati tisztviselőkről szóló 2011. évi CXCIX. törvény 150. § (1) bekezdése alapján történhet.</w:t>
      </w:r>
    </w:p>
    <w:p w:rsidR="00B3339D" w:rsidRDefault="00B3339D" w:rsidP="00B3339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béren kívüli juttatások a Törvény alapján a közalkalmazottak számára adhatók, a köztisztviselők részére - a közszolgálati tisztviselőkről szóló 2011. évi CXCIX. törvény 151. § (1) bekezdése alapján - kötelező juttatás a 2016. évi szinten tervezhető, tényleges fedezetének biztosításáról a költségvetési rendelet dönt.</w:t>
      </w:r>
    </w:p>
    <w:p w:rsidR="00B3339D" w:rsidRDefault="00B3339D" w:rsidP="00B3339D">
      <w:pPr>
        <w:ind w:firstLine="708"/>
        <w:jc w:val="both"/>
        <w:rPr>
          <w:i/>
          <w:color w:val="000000"/>
        </w:rPr>
      </w:pPr>
    </w:p>
    <w:p w:rsidR="00B3339D" w:rsidRDefault="00B3339D" w:rsidP="00B3339D">
      <w:pPr>
        <w:ind w:firstLine="708"/>
        <w:jc w:val="both"/>
        <w:rPr>
          <w:i/>
          <w:color w:val="000000"/>
        </w:rPr>
      </w:pPr>
      <w:r>
        <w:rPr>
          <w:i/>
          <w:color w:val="000000"/>
        </w:rPr>
        <w:t>Béren kívüli juttatások az alábbiak szerint tervezhetőek: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családalapítási támogatás 50.000,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/gyermek értékben (az önkormányzat céltartalékként tervezi)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temetési segély </w:t>
      </w:r>
      <w:r w:rsidRPr="00221D91">
        <w:rPr>
          <w:rFonts w:ascii="Times New Roman" w:hAnsi="Times New Roman" w:cs="Times New Roman"/>
          <w:sz w:val="24"/>
          <w:szCs w:val="24"/>
        </w:rPr>
        <w:t>maximum a létszám 5%-ára tervezve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összegben (az önkormányzat céltartalékként tervezi)</w:t>
      </w:r>
    </w:p>
    <w:p w:rsidR="00B3339D" w:rsidRPr="00D8459C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8459C">
        <w:rPr>
          <w:rFonts w:ascii="Times New Roman" w:hAnsi="Times New Roman" w:cs="Times New Roman"/>
          <w:color w:val="000000"/>
          <w:sz w:val="24"/>
          <w:szCs w:val="24"/>
        </w:rPr>
        <w:t>korábban (201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8459C">
        <w:rPr>
          <w:rFonts w:ascii="Times New Roman" w:hAnsi="Times New Roman" w:cs="Times New Roman"/>
          <w:color w:val="000000"/>
          <w:sz w:val="24"/>
          <w:szCs w:val="24"/>
        </w:rPr>
        <w:t>. november 30-ig) megállapított pótlékok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lakhatási, lakásépítési és lakásvásárlási támogatás (az önkormányzat céltartalékként tervezi)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egyszeri rendkívüli munkáltatói segély </w:t>
      </w:r>
      <w:r>
        <w:rPr>
          <w:rFonts w:ascii="Times New Roman" w:hAnsi="Times New Roman" w:cs="Times New Roman"/>
          <w:color w:val="000000"/>
          <w:sz w:val="24"/>
          <w:szCs w:val="24"/>
        </w:rPr>
        <w:t>(az önkormányzat céltartalékként tervezi)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tanulmányi ösztöndíj, képzési, továbbképzési, nyelvtanulási támogatás a már megkötött tanulmányi szerződések esetében tervezhető (továbbképzési terv készítendő </w:t>
      </w:r>
      <w:r w:rsidRPr="001C2D5E">
        <w:rPr>
          <w:rFonts w:ascii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1C2D5E">
        <w:rPr>
          <w:rFonts w:ascii="Times New Roman" w:hAnsi="Times New Roman" w:cs="Times New Roman"/>
          <w:sz w:val="24"/>
          <w:szCs w:val="24"/>
          <w:lang w:eastAsia="hu-HU"/>
        </w:rPr>
        <w:t>. január 31-ig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, ezt az önkormányzat céltartalékként tervezi)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kedvezményes adó- és járulékteherrel tervezve, bruttó 200.000,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/fő összegben (munkáltatói járulékot is magában foglalóan)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munkába járással kapcsolatos költségtérítés, továbbá az intézményvezetők jóváhagyott költségtérítése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munkavégzésre irányuló kiküldetés (2016. évi eredeti előirányzat)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képernyő előtti munkavégzéshez szükséges éleslátást biztosító szemüveg készíttetésének támogatása, kizárólag a vonatkozó munkakörökben, 40.000,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/fő összegben (kétévenként tervezhető)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bankszámla költségtérítés bruttó 12.000,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-Ft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/fő értékben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helyettesítési díj tervezése a gyermekek után járó pótszabadságok és a kötelező továbbképzés napjaira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betegszabadság miatti helyettesítési díj </w:t>
      </w:r>
      <w:r>
        <w:rPr>
          <w:rFonts w:ascii="Times New Roman" w:hAnsi="Times New Roman" w:cs="Times New Roman"/>
          <w:color w:val="000000"/>
          <w:sz w:val="24"/>
          <w:szCs w:val="24"/>
        </w:rPr>
        <w:t>(az önkormányzat céltartalékként tervezi)</w:t>
      </w:r>
    </w:p>
    <w:p w:rsidR="00B3339D" w:rsidRDefault="00B3339D" w:rsidP="00B3339D">
      <w:pPr>
        <w:pStyle w:val="Listaszerbekezds"/>
        <w:numPr>
          <w:ilvl w:val="0"/>
          <w:numId w:val="8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kereset-kiegészítés összegét az előző év (bázis) alapilletményének 2%-ában kell meghatározni és betervezni</w:t>
      </w:r>
    </w:p>
    <w:p w:rsidR="00B3339D" w:rsidRPr="00745438" w:rsidRDefault="00B3339D" w:rsidP="00B3339D">
      <w:pPr>
        <w:ind w:left="708"/>
        <w:jc w:val="both"/>
        <w:rPr>
          <w:color w:val="000000"/>
        </w:rPr>
      </w:pPr>
      <w:r>
        <w:rPr>
          <w:color w:val="000000"/>
        </w:rPr>
        <w:t>A c), f), h), j) pontok és a jubileumi jutalom esetében az önállóan működő intézmények adatot közölnek a Fóti GESZ számára, aki az adatokat intézményenként összesíti és az elemi költségvetések átadásakor benyújtja a Fóti KÖH részére.</w:t>
      </w:r>
    </w:p>
    <w:p w:rsidR="00B3339D" w:rsidRPr="009C03C9" w:rsidRDefault="00B3339D" w:rsidP="00B3339D">
      <w:pPr>
        <w:pStyle w:val="Listaszerbekezds"/>
        <w:tabs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</w:pPr>
      <w:r w:rsidRPr="009C03C9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Tájékoztat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ásul</w:t>
      </w:r>
      <w:r w:rsidRPr="009C03C9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minden költségvetési szervnek</w:t>
      </w:r>
      <w:r w:rsidRPr="009C03C9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:</w:t>
      </w:r>
    </w:p>
    <w:p w:rsidR="00B3339D" w:rsidRPr="000C074E" w:rsidRDefault="00B3339D" w:rsidP="00B3339D">
      <w:pPr>
        <w:pStyle w:val="Listaszerbekezds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074E">
        <w:rPr>
          <w:rFonts w:ascii="Times New Roman" w:hAnsi="Times New Roman" w:cs="Times New Roman"/>
          <w:sz w:val="24"/>
          <w:szCs w:val="24"/>
          <w:lang w:eastAsia="hu-HU"/>
        </w:rPr>
        <w:t>a törzsgárda jutalom,</w:t>
      </w:r>
    </w:p>
    <w:p w:rsidR="00B3339D" w:rsidRPr="000C074E" w:rsidRDefault="00B3339D" w:rsidP="00B3339D">
      <w:pPr>
        <w:pStyle w:val="Listaszerbekezds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074E">
        <w:rPr>
          <w:rFonts w:ascii="Times New Roman" w:hAnsi="Times New Roman" w:cs="Times New Roman"/>
          <w:sz w:val="24"/>
          <w:szCs w:val="24"/>
          <w:lang w:eastAsia="hu-HU"/>
        </w:rPr>
        <w:t>az egyszeri kereset-kiegészítés bruttó 100.000,</w:t>
      </w:r>
      <w:proofErr w:type="spellStart"/>
      <w:r w:rsidRPr="000C074E">
        <w:rPr>
          <w:rFonts w:ascii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0C074E">
        <w:rPr>
          <w:rFonts w:ascii="Times New Roman" w:hAnsi="Times New Roman" w:cs="Times New Roman"/>
          <w:sz w:val="24"/>
          <w:szCs w:val="24"/>
          <w:lang w:eastAsia="hu-HU"/>
        </w:rPr>
        <w:t>/fő értékben,</w:t>
      </w:r>
    </w:p>
    <w:p w:rsidR="00B3339D" w:rsidRPr="000C074E" w:rsidRDefault="00B3339D" w:rsidP="00B3339D">
      <w:pPr>
        <w:pStyle w:val="Listaszerbekezds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0C074E">
        <w:rPr>
          <w:rFonts w:ascii="Times New Roman" w:hAnsi="Times New Roman" w:cs="Times New Roman"/>
          <w:sz w:val="24"/>
          <w:szCs w:val="24"/>
          <w:lang w:eastAsia="hu-HU"/>
        </w:rPr>
        <w:t>9 havi címpótlék összege,</w:t>
      </w:r>
    </w:p>
    <w:p w:rsidR="00B3339D" w:rsidRDefault="00B3339D" w:rsidP="00B3339D">
      <w:pPr>
        <w:pStyle w:val="Listaszerbekezds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és a munkaruha tekintetében </w:t>
      </w:r>
      <w:r w:rsidRPr="00521345">
        <w:rPr>
          <w:rFonts w:ascii="Times New Roman" w:hAnsi="Times New Roman" w:cs="Times New Roman"/>
          <w:i/>
          <w:color w:val="000000"/>
          <w:sz w:val="24"/>
          <w:szCs w:val="24"/>
          <w:lang w:eastAsia="hu-HU"/>
        </w:rPr>
        <w:t>adatot kell szolgáltatni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a Fóti GESZ és a Hivatal felé.</w:t>
      </w:r>
    </w:p>
    <w:p w:rsidR="00B3339D" w:rsidRDefault="00B3339D" w:rsidP="00B333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B3339D" w:rsidRPr="00EE53D1" w:rsidRDefault="00B3339D" w:rsidP="00B3339D">
      <w:pPr>
        <w:widowControl/>
        <w:numPr>
          <w:ilvl w:val="1"/>
          <w:numId w:val="7"/>
        </w:numPr>
        <w:spacing w:line="100" w:lineRule="atLeast"/>
        <w:jc w:val="both"/>
        <w:rPr>
          <w:rFonts w:eastAsia="HiddenHorzOCR"/>
        </w:rPr>
      </w:pPr>
      <w:r w:rsidRPr="0018406C">
        <w:rPr>
          <w:color w:val="000000"/>
        </w:rPr>
        <w:t xml:space="preserve">Az intézmények dologi és egyéb folyó kiadásainak </w:t>
      </w:r>
      <w:r>
        <w:rPr>
          <w:color w:val="000000"/>
        </w:rPr>
        <w:t xml:space="preserve">– kivéve az energiaköltségek – </w:t>
      </w:r>
      <w:r w:rsidRPr="0071474E">
        <w:rPr>
          <w:color w:val="000000"/>
        </w:rPr>
        <w:t>keretösszege a 201</w:t>
      </w:r>
      <w:r>
        <w:rPr>
          <w:color w:val="000000"/>
        </w:rPr>
        <w:t>6</w:t>
      </w:r>
      <w:r w:rsidRPr="0071474E">
        <w:rPr>
          <w:color w:val="000000"/>
        </w:rPr>
        <w:t>. évi eredeti előirányzati adatok, illetve a kifejezetten inflációkövetéssel rendelkező kötelezettségvállalások esetén eredeti előirányzat plusz az infláció várható mértéke (</w:t>
      </w:r>
      <w:r w:rsidRPr="002C3E22">
        <w:rPr>
          <w:color w:val="000000"/>
        </w:rPr>
        <w:t>átlagosan 1,6 %) alapján</w:t>
      </w:r>
      <w:r>
        <w:rPr>
          <w:color w:val="000000"/>
        </w:rPr>
        <w:t xml:space="preserve">, valamint a </w:t>
      </w:r>
      <w:r w:rsidRPr="0071474E">
        <w:rPr>
          <w:color w:val="000000"/>
        </w:rPr>
        <w:t>bázisévben a következő év költségvetésére hatást gyakorló intézkedések és előirányzat-módosítások figyelembevételével tervezhető. A dologi kiadáson belül az energiaköltség tervezésénél Fót Város Önkormányzat 201</w:t>
      </w:r>
      <w:r>
        <w:rPr>
          <w:color w:val="000000"/>
        </w:rPr>
        <w:t>6</w:t>
      </w:r>
      <w:r w:rsidRPr="0071474E">
        <w:rPr>
          <w:color w:val="000000"/>
        </w:rPr>
        <w:t xml:space="preserve">. évi költségvetésének </w:t>
      </w:r>
      <w:r>
        <w:rPr>
          <w:color w:val="000000"/>
        </w:rPr>
        <w:t>várható tényad</w:t>
      </w:r>
      <w:r w:rsidRPr="0071474E">
        <w:rPr>
          <w:color w:val="000000"/>
        </w:rPr>
        <w:t>atából szükséges kiindulni</w:t>
      </w:r>
      <w:r>
        <w:rPr>
          <w:color w:val="000000"/>
        </w:rPr>
        <w:t>, kivéve a 2016. évben beruházással érintett azon feladat-ellátási helyeket, ahol a rendeltetéssze</w:t>
      </w:r>
      <w:r w:rsidR="009A531C">
        <w:rPr>
          <w:color w:val="000000"/>
        </w:rPr>
        <w:t xml:space="preserve">rű működés nem volt folyamatos. </w:t>
      </w:r>
      <w:r>
        <w:rPr>
          <w:color w:val="000000"/>
        </w:rPr>
        <w:t>Ezekben az esetekben a 2016</w:t>
      </w:r>
      <w:r w:rsidRPr="0071474E">
        <w:rPr>
          <w:color w:val="000000"/>
        </w:rPr>
        <w:t>. évi eredeti előirányzati adatok</w:t>
      </w:r>
      <w:r>
        <w:rPr>
          <w:color w:val="000000"/>
        </w:rPr>
        <w:t xml:space="preserve">at kell bázisként figyelembe venni. </w:t>
      </w:r>
    </w:p>
    <w:p w:rsidR="00B3339D" w:rsidRPr="000C074E" w:rsidRDefault="00B3339D" w:rsidP="00B3339D">
      <w:pPr>
        <w:jc w:val="both"/>
      </w:pPr>
      <w:r w:rsidRPr="000C074E">
        <w:t xml:space="preserve"> </w:t>
      </w:r>
    </w:p>
    <w:p w:rsidR="00B3339D" w:rsidRDefault="00B3339D" w:rsidP="00B3339D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önállóan működő és gazdálkodó költségvetési szerv dologi kiadását a 2017. évre vonatkozó szerződés, az ismert feladat-változás és az Áhsz. rendelkezéseinek figyelembevételével kell meghatározni. Az önállóan működő és gazdálkodó költségvetési szervnek a 2017. évi tervjavaslatában elemeznie és értékelnie kell az elmúlt év gazdasági folyamatait, és részletes indokolással kell bemutatni a tervezett feladat kiadási előirányzatát.</w:t>
      </w:r>
    </w:p>
    <w:p w:rsidR="00B3339D" w:rsidRPr="00F05562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F05562">
        <w:rPr>
          <w:rFonts w:ascii="Times New Roman" w:hAnsi="Times New Roman" w:cs="Times New Roman"/>
          <w:color w:val="000000"/>
          <w:sz w:val="24"/>
          <w:szCs w:val="24"/>
        </w:rPr>
        <w:t>A saját főzőkonyhával rendelkező gazdasági társaságnak az élelmiszer beszerzési kiadását a Képviselő-testület által meghatározott nyersanyagnorma és élelmezési nap figyelembevételével, a vásárolt élelmezési kiadást pedig a szolgáltatási szerződésben rögzített egységár és az élelmezési nap figyelembevételével kell tervezni. A tervezett előirányzat alapjául szolgáló feladatmutatónak - az állami támogatás igénylésében jelzett - az étkezésben résztvevők létszámával egyezni kell.</w:t>
      </w:r>
    </w:p>
    <w:p w:rsidR="00B3339D" w:rsidRPr="00F05562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F05562">
        <w:rPr>
          <w:rFonts w:ascii="Times New Roman" w:hAnsi="Times New Roman" w:cs="Times New Roman"/>
          <w:b/>
          <w:color w:val="000000"/>
          <w:sz w:val="24"/>
          <w:szCs w:val="24"/>
        </w:rPr>
        <w:t>Az ellátottak pénzbeli juttatásait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2016</w:t>
      </w:r>
      <w:r w:rsidRPr="00F05562">
        <w:rPr>
          <w:rFonts w:ascii="Times New Roman" w:hAnsi="Times New Roman" w:cs="Times New Roman"/>
          <w:color w:val="000000"/>
          <w:sz w:val="24"/>
          <w:szCs w:val="24"/>
        </w:rPr>
        <w:t>. évi juttatások átfogó, számszerű elemzése, a helyi Esélyegyenlőségi Pro</w:t>
      </w:r>
      <w:r>
        <w:rPr>
          <w:rFonts w:ascii="Times New Roman" w:hAnsi="Times New Roman" w:cs="Times New Roman"/>
          <w:color w:val="000000"/>
          <w:sz w:val="24"/>
          <w:szCs w:val="24"/>
        </w:rPr>
        <w:t>gram Intézkedési Terve és a 2017</w:t>
      </w:r>
      <w:r w:rsidRPr="00F05562">
        <w:rPr>
          <w:rFonts w:ascii="Times New Roman" w:hAnsi="Times New Roman" w:cs="Times New Roman"/>
          <w:color w:val="000000"/>
          <w:sz w:val="24"/>
          <w:szCs w:val="24"/>
        </w:rPr>
        <w:t xml:space="preserve">. január 1-jét követően hatályos jogszabályok rendelkezései alapján szükséges tervezni. </w:t>
      </w:r>
    </w:p>
    <w:p w:rsidR="00B3339D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F05562">
        <w:rPr>
          <w:rFonts w:ascii="Times New Roman" w:eastAsia="HiddenHorzOCR" w:hAnsi="Times New Roman"/>
          <w:b/>
          <w:sz w:val="24"/>
          <w:szCs w:val="24"/>
        </w:rPr>
        <w:t>A felhalmozási célú pénzeszközátadások</w:t>
      </w:r>
      <w:r w:rsidRPr="00F05562">
        <w:rPr>
          <w:rFonts w:ascii="Times New Roman" w:eastAsia="HiddenHorzOCR" w:hAnsi="Times New Roman"/>
          <w:sz w:val="24"/>
          <w:szCs w:val="24"/>
        </w:rPr>
        <w:t xml:space="preserve"> között továbbra is javasolt tervezni a dolgozók lakásépítésére és vásárlására nyújtható kölcsön kiadásait.</w:t>
      </w:r>
    </w:p>
    <w:p w:rsidR="00B3339D" w:rsidRPr="00F05562" w:rsidRDefault="00B3339D" w:rsidP="00B3339D">
      <w:pPr>
        <w:pStyle w:val="Listaszerbekezds"/>
        <w:numPr>
          <w:ilvl w:val="1"/>
          <w:numId w:val="7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F05562">
        <w:rPr>
          <w:rFonts w:ascii="Times New Roman" w:hAnsi="Times New Roman" w:cs="Times New Roman"/>
          <w:color w:val="000000"/>
          <w:sz w:val="24"/>
          <w:szCs w:val="24"/>
        </w:rPr>
        <w:t xml:space="preserve">A 2016. évi költségvetési tervjavaslat összeállítása során kiemelt szempont a </w:t>
      </w:r>
      <w:r w:rsidRPr="00F055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beruházási és a felújítási feladatok </w:t>
      </w:r>
      <w:r w:rsidRPr="00F05562">
        <w:rPr>
          <w:rFonts w:ascii="Times New Roman" w:hAnsi="Times New Roman" w:cs="Times New Roman"/>
          <w:color w:val="000000"/>
          <w:sz w:val="24"/>
          <w:szCs w:val="24"/>
        </w:rPr>
        <w:t xml:space="preserve">részarányának főösszegen belüli növelése és az Önkormányzat vagyonának gyarapítása. A fentieken túl lehetőség szerint biztosítani szükséges a középtávú célokban javasolt felhalmozási és felújítási feladatok </w:t>
      </w:r>
      <w:r w:rsidRPr="00F05562">
        <w:rPr>
          <w:rFonts w:ascii="Times New Roman" w:hAnsi="Times New Roman" w:cs="Times New Roman"/>
          <w:color w:val="000000" w:themeColor="text1"/>
          <w:sz w:val="24"/>
          <w:szCs w:val="24"/>
        </w:rPr>
        <w:t>prioritását.</w:t>
      </w:r>
    </w:p>
    <w:p w:rsidR="00B3339D" w:rsidRDefault="00B3339D" w:rsidP="00B3339D">
      <w:pPr>
        <w:pStyle w:val="Listaszerbekezds"/>
        <w:spacing w:after="0" w:line="100" w:lineRule="atLeast"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EA8" w:rsidRDefault="005C6EA8" w:rsidP="00B3339D">
      <w:pPr>
        <w:pStyle w:val="Listaszerbekezds"/>
        <w:spacing w:after="0" w:line="100" w:lineRule="atLeast"/>
        <w:ind w:left="7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339D" w:rsidRPr="00F05562" w:rsidRDefault="00B3339D" w:rsidP="00B3339D">
      <w:pPr>
        <w:pStyle w:val="Listaszerbekezds"/>
        <w:spacing w:after="0" w:line="100" w:lineRule="atLeast"/>
        <w:ind w:left="792"/>
        <w:jc w:val="both"/>
        <w:rPr>
          <w:rFonts w:ascii="Times New Roman" w:eastAsia="HiddenHorzOCR" w:hAnsi="Times New Roman"/>
          <w:sz w:val="24"/>
          <w:szCs w:val="24"/>
        </w:rPr>
      </w:pPr>
      <w:r w:rsidRPr="00F05562">
        <w:rPr>
          <w:rFonts w:ascii="Times New Roman" w:eastAsia="HiddenHorzOCR" w:hAnsi="Times New Roman"/>
          <w:b/>
          <w:sz w:val="24"/>
          <w:szCs w:val="24"/>
        </w:rPr>
        <w:t>A felhalmozási feladatok és felújítási célok</w:t>
      </w:r>
      <w:r w:rsidRPr="00F05562">
        <w:rPr>
          <w:rFonts w:ascii="Times New Roman" w:eastAsia="HiddenHorzOCR" w:hAnsi="Times New Roman"/>
          <w:sz w:val="24"/>
          <w:szCs w:val="24"/>
        </w:rPr>
        <w:t xml:space="preserve"> tervezésénél: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 </w:t>
      </w:r>
    </w:p>
    <w:p w:rsidR="00B3339D" w:rsidRPr="00F05562" w:rsidRDefault="00B3339D" w:rsidP="00B3339D">
      <w:pPr>
        <w:pStyle w:val="Listaszerbekezds"/>
        <w:numPr>
          <w:ilvl w:val="0"/>
          <w:numId w:val="12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Elsősorban a 2016</w:t>
      </w:r>
      <w:r w:rsidRPr="00F05562">
        <w:rPr>
          <w:rFonts w:ascii="Times New Roman" w:eastAsia="HiddenHorzOCR" w:hAnsi="Times New Roman"/>
          <w:sz w:val="24"/>
          <w:szCs w:val="24"/>
        </w:rPr>
        <w:t>. évben megkezdett feladatok forrásigényét szükséges biztosítani, ezt külön listázzuk (</w:t>
      </w:r>
      <w:proofErr w:type="spellStart"/>
      <w:r w:rsidRPr="00F05562">
        <w:rPr>
          <w:rFonts w:ascii="Times New Roman" w:eastAsia="HiddenHorzOCR" w:hAnsi="Times New Roman"/>
          <w:i/>
          <w:sz w:val="24"/>
          <w:szCs w:val="24"/>
          <w:u w:val="single"/>
        </w:rPr>
        <w:t>lsd</w:t>
      </w:r>
      <w:proofErr w:type="spellEnd"/>
      <w:r w:rsidRPr="00F05562">
        <w:rPr>
          <w:rFonts w:ascii="Times New Roman" w:eastAsia="HiddenHorzOCR" w:hAnsi="Times New Roman"/>
          <w:i/>
          <w:sz w:val="24"/>
          <w:szCs w:val="24"/>
          <w:u w:val="single"/>
        </w:rPr>
        <w:t>. külön 2. sz. mellékletként!</w:t>
      </w:r>
      <w:r w:rsidRPr="00F05562">
        <w:rPr>
          <w:rFonts w:ascii="Times New Roman" w:eastAsia="HiddenHorzOCR" w:hAnsi="Times New Roman"/>
          <w:sz w:val="24"/>
          <w:szCs w:val="24"/>
        </w:rPr>
        <w:t>)</w:t>
      </w:r>
    </w:p>
    <w:p w:rsidR="00B3339D" w:rsidRPr="00F05562" w:rsidRDefault="00B3339D" w:rsidP="00B3339D">
      <w:pPr>
        <w:pStyle w:val="Listaszerbekezds"/>
        <w:numPr>
          <w:ilvl w:val="0"/>
          <w:numId w:val="12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F05562">
        <w:rPr>
          <w:rFonts w:ascii="Times New Roman" w:eastAsia="HiddenHorzOCR" w:hAnsi="Times New Roman"/>
          <w:sz w:val="24"/>
          <w:szCs w:val="24"/>
        </w:rPr>
        <w:t>A fentieken túl lehetőség szerint biztosítani szükséges a középtávú gazdasági programban javasolt felhalmozási feladatok és felú</w:t>
      </w:r>
      <w:r>
        <w:rPr>
          <w:rFonts w:ascii="Times New Roman" w:eastAsia="HiddenHorzOCR" w:hAnsi="Times New Roman"/>
          <w:sz w:val="24"/>
          <w:szCs w:val="24"/>
        </w:rPr>
        <w:t>jítási célok prioritását. A 2016</w:t>
      </w:r>
      <w:r w:rsidRPr="00F05562">
        <w:rPr>
          <w:rFonts w:ascii="Times New Roman" w:eastAsia="HiddenHorzOCR" w:hAnsi="Times New Roman"/>
          <w:sz w:val="24"/>
          <w:szCs w:val="24"/>
        </w:rPr>
        <w:t>. évről áthúzódó felhalmozási feladatokat, felújítási célokat elsősorban a tárgyévi előirány</w:t>
      </w:r>
      <w:r>
        <w:rPr>
          <w:rFonts w:ascii="Times New Roman" w:eastAsia="HiddenHorzOCR" w:hAnsi="Times New Roman"/>
          <w:sz w:val="24"/>
          <w:szCs w:val="24"/>
        </w:rPr>
        <w:t>zatok (és szükség szerint a 2016</w:t>
      </w:r>
      <w:r w:rsidRPr="00F05562">
        <w:rPr>
          <w:rFonts w:ascii="Times New Roman" w:eastAsia="HiddenHorzOCR" w:hAnsi="Times New Roman"/>
          <w:sz w:val="24"/>
          <w:szCs w:val="24"/>
        </w:rPr>
        <w:t>. évi pénzmaradvány terhére) szükséges biztosítani.</w:t>
      </w:r>
    </w:p>
    <w:p w:rsidR="00B3339D" w:rsidRPr="00683EC0" w:rsidRDefault="00B3339D" w:rsidP="00B3339D">
      <w:pPr>
        <w:pStyle w:val="Listaszerbekezds"/>
        <w:numPr>
          <w:ilvl w:val="0"/>
          <w:numId w:val="12"/>
        </w:numPr>
        <w:spacing w:after="0" w:line="100" w:lineRule="atLeast"/>
        <w:jc w:val="both"/>
        <w:rPr>
          <w:rFonts w:ascii="Times New Roman" w:eastAsia="HiddenHorzOCR" w:hAnsi="Times New Roman"/>
          <w:sz w:val="24"/>
          <w:szCs w:val="24"/>
        </w:rPr>
      </w:pPr>
      <w:r w:rsidRPr="00683EC0">
        <w:rPr>
          <w:rFonts w:ascii="Times New Roman" w:eastAsia="HiddenHorzOCR" w:hAnsi="Times New Roman"/>
          <w:sz w:val="24"/>
          <w:szCs w:val="24"/>
        </w:rPr>
        <w:t xml:space="preserve">a </w:t>
      </w:r>
      <w:r w:rsidRPr="00683EC0">
        <w:rPr>
          <w:rFonts w:ascii="Times New Roman" w:eastAsia="HiddenHorzOCR" w:hAnsi="Times New Roman"/>
          <w:i/>
          <w:sz w:val="24"/>
          <w:szCs w:val="24"/>
        </w:rPr>
        <w:t>Gazdasági programban</w:t>
      </w:r>
      <w:r w:rsidRPr="00683EC0">
        <w:rPr>
          <w:rFonts w:ascii="Times New Roman" w:eastAsia="HiddenHorzOCR" w:hAnsi="Times New Roman"/>
          <w:sz w:val="24"/>
          <w:szCs w:val="24"/>
        </w:rPr>
        <w:t xml:space="preserve"> önálló soron nem jelenik meg ugyan, de további felhalmozási kiadási tervként javasoljuk kalkulálni évi 1 db újra-élesztő készülék beszerzésével, s </w:t>
      </w:r>
      <w:proofErr w:type="gramStart"/>
      <w:r w:rsidRPr="00683EC0">
        <w:rPr>
          <w:rFonts w:ascii="Times New Roman" w:eastAsia="HiddenHorzOCR" w:hAnsi="Times New Roman"/>
          <w:sz w:val="24"/>
          <w:szCs w:val="24"/>
        </w:rPr>
        <w:t>ezáltal</w:t>
      </w:r>
      <w:proofErr w:type="gramEnd"/>
      <w:r w:rsidRPr="00683EC0">
        <w:rPr>
          <w:rFonts w:ascii="Times New Roman" w:eastAsia="HiddenHorzOCR" w:hAnsi="Times New Roman"/>
          <w:sz w:val="24"/>
          <w:szCs w:val="24"/>
        </w:rPr>
        <w:t xml:space="preserve"> a ciklus során a közintézmények </w:t>
      </w:r>
      <w:proofErr w:type="spellStart"/>
      <w:r w:rsidRPr="00683EC0">
        <w:rPr>
          <w:rFonts w:ascii="Times New Roman" w:eastAsia="HiddenHorzOCR" w:hAnsi="Times New Roman"/>
          <w:sz w:val="24"/>
          <w:szCs w:val="24"/>
        </w:rPr>
        <w:t>defibrillátorokkal</w:t>
      </w:r>
      <w:proofErr w:type="spellEnd"/>
      <w:r w:rsidRPr="00683EC0">
        <w:rPr>
          <w:rFonts w:ascii="Times New Roman" w:eastAsia="HiddenHorzOCR" w:hAnsi="Times New Roman"/>
          <w:sz w:val="24"/>
          <w:szCs w:val="24"/>
        </w:rPr>
        <w:t xml:space="preserve"> történő fokozatos felszerelésével! (kb. 800 </w:t>
      </w:r>
      <w:proofErr w:type="spellStart"/>
      <w:r w:rsidRPr="00683EC0">
        <w:rPr>
          <w:rFonts w:ascii="Times New Roman" w:eastAsia="HiddenHorzOCR" w:hAnsi="Times New Roman"/>
          <w:sz w:val="24"/>
          <w:szCs w:val="24"/>
        </w:rPr>
        <w:t>eFt</w:t>
      </w:r>
      <w:proofErr w:type="spellEnd"/>
      <w:r w:rsidRPr="00683EC0">
        <w:rPr>
          <w:rFonts w:ascii="Times New Roman" w:eastAsia="HiddenHorzOCR" w:hAnsi="Times New Roman"/>
          <w:sz w:val="24"/>
          <w:szCs w:val="24"/>
        </w:rPr>
        <w:t>/év)</w:t>
      </w:r>
    </w:p>
    <w:p w:rsidR="00B3339D" w:rsidRPr="008C424D" w:rsidRDefault="00B3339D" w:rsidP="00B3339D">
      <w:pPr>
        <w:pStyle w:val="Listaszerbekezds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C424D">
        <w:rPr>
          <w:rFonts w:ascii="Times New Roman" w:hAnsi="Times New Roman" w:cs="Times New Roman"/>
          <w:color w:val="000000" w:themeColor="text1"/>
          <w:sz w:val="24"/>
          <w:szCs w:val="24"/>
        </w:rPr>
        <w:t>A benyújtott és a már elnyert pályázatokat a Költségvetésben tervezni szükséges.</w:t>
      </w:r>
    </w:p>
    <w:p w:rsidR="00B3339D" w:rsidRPr="008C424D" w:rsidRDefault="00B3339D" w:rsidP="00B3339D">
      <w:pPr>
        <w:pStyle w:val="Listaszerbekezds"/>
        <w:numPr>
          <w:ilvl w:val="1"/>
          <w:numId w:val="7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C424D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A 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6</w:t>
      </w:r>
      <w:r w:rsidRPr="008C424D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. évi költségvetésben nem szereplő - beruházás illetve felújítás tervezése elsősorban pályázati forrás bevonásával lehetséges, másodsorban saját forrásból - figyelembe véve azt, hogy </w:t>
      </w:r>
      <w:r w:rsidRPr="008C424D">
        <w:rPr>
          <w:rFonts w:ascii="Times New Roman" w:hAnsi="Times New Roman" w:cs="Times New Roman"/>
          <w:color w:val="000000" w:themeColor="text1"/>
          <w:sz w:val="24"/>
          <w:szCs w:val="24"/>
        </w:rPr>
        <w:t>adósságot keletkeztető ügyletből származó bevétel nem tervezhető</w:t>
      </w:r>
      <w:r w:rsidRPr="008C424D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. Az </w:t>
      </w:r>
      <w:r w:rsidRPr="008C424D">
        <w:rPr>
          <w:rFonts w:ascii="Times New Roman" w:hAnsi="Times New Roman" w:cs="Times New Roman"/>
          <w:color w:val="000000" w:themeColor="text1"/>
          <w:sz w:val="24"/>
          <w:szCs w:val="24"/>
        </w:rPr>
        <w:t>újabb beruházások előtt a beruházás további fenntartási költségét, egyéb többéves kihatású kötelezettségek költségvetési kihatását is vizsgálni kell.</w:t>
      </w:r>
    </w:p>
    <w:p w:rsidR="00B3339D" w:rsidRDefault="00B3339D" w:rsidP="00B3339D">
      <w:pPr>
        <w:pStyle w:val="Listaszerbekezds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C4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induló beruházások és felújítások részletes feladatonkénti és célonkénti meghatározásáról kimutatást kell készíteni, melynek </w:t>
      </w:r>
      <w:r w:rsidRPr="002C3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határideje: </w:t>
      </w:r>
      <w:r w:rsidRPr="002C3E22">
        <w:rPr>
          <w:rFonts w:ascii="Times New Roman" w:hAnsi="Times New Roman" w:cs="Times New Roman"/>
          <w:b/>
          <w:sz w:val="24"/>
          <w:szCs w:val="24"/>
        </w:rPr>
        <w:t>2016. január 6.</w:t>
      </w:r>
    </w:p>
    <w:p w:rsidR="00B3339D" w:rsidRDefault="00B3339D" w:rsidP="00B3339D">
      <w:pPr>
        <w:jc w:val="both"/>
        <w:rPr>
          <w:color w:val="000000"/>
        </w:rPr>
      </w:pPr>
    </w:p>
    <w:p w:rsidR="00B3339D" w:rsidRDefault="00B3339D" w:rsidP="00B3339D">
      <w:pPr>
        <w:pStyle w:val="NormlWeb"/>
        <w:numPr>
          <w:ilvl w:val="0"/>
          <w:numId w:val="7"/>
        </w:numPr>
        <w:spacing w:before="0" w:beforeAutospacing="0" w:after="0" w:afterAutospacing="0"/>
        <w:jc w:val="both"/>
      </w:pPr>
      <w:r>
        <w:t>Minden költségvetési szervnek (a továbbiakban részletezett Ütemterv szerint) el kell készítenie 2017. január 1. és 2017. december 31. közötti időszakra szóló elemi költségvetési javaslatát:</w:t>
      </w:r>
    </w:p>
    <w:p w:rsidR="00B3339D" w:rsidRDefault="00B3339D" w:rsidP="00B3339D">
      <w:pPr>
        <w:pStyle w:val="NormlWeb"/>
        <w:spacing w:before="0" w:beforeAutospacing="0" w:after="0" w:afterAutospacing="0"/>
        <w:jc w:val="both"/>
      </w:pPr>
    </w:p>
    <w:p w:rsidR="00B3339D" w:rsidRDefault="00B3339D" w:rsidP="00B3339D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</w:pPr>
      <w:r>
        <w:t>az Apponyi Franciska Óvoda megtervezi személyi, járulék és dologi kiadásait;</w:t>
      </w:r>
    </w:p>
    <w:p w:rsidR="00B3339D" w:rsidRDefault="00B3339D" w:rsidP="00B3339D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</w:pPr>
      <w:r>
        <w:t>a Fóti Boglárka Óvoda és Bölcsőde megtervezi személyi, járulék és dologi kiadásait;</w:t>
      </w:r>
    </w:p>
    <w:p w:rsidR="00B3339D" w:rsidRDefault="00B3339D" w:rsidP="00B3339D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</w:pPr>
      <w:r>
        <w:t>a Fóti Közművelődési és Közgyűjteményi Központ megtervezi személyi, járulék és dologi kiadásait;</w:t>
      </w:r>
    </w:p>
    <w:p w:rsidR="00B3339D" w:rsidRPr="00954387" w:rsidRDefault="00B3339D" w:rsidP="00B3339D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t>Egyesített Szociális és Egészségügyi Intézmény megtervezi személyi, járulék és dologi kiadásait;</w:t>
      </w:r>
    </w:p>
    <w:p w:rsidR="00B3339D" w:rsidRPr="00954387" w:rsidRDefault="00B3339D" w:rsidP="00B3339D">
      <w:pPr>
        <w:pStyle w:val="NormlWeb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>
        <w:t xml:space="preserve">a </w:t>
      </w:r>
      <w:r>
        <w:rPr>
          <w:bCs/>
          <w:color w:val="000000"/>
        </w:rPr>
        <w:t xml:space="preserve">Fóti Gazdasági Ellátó Szervezet </w:t>
      </w:r>
      <w:r>
        <w:t>megtervezi személyi, járulék és dologi kiadásait.</w:t>
      </w:r>
    </w:p>
    <w:p w:rsidR="00B3339D" w:rsidRDefault="00B3339D" w:rsidP="00B3339D">
      <w:pPr>
        <w:pStyle w:val="NormlWeb"/>
        <w:spacing w:before="0" w:beforeAutospacing="0" w:after="0" w:afterAutospacing="0"/>
        <w:jc w:val="both"/>
      </w:pPr>
    </w:p>
    <w:p w:rsidR="00B3339D" w:rsidRDefault="00B3339D" w:rsidP="00B3339D">
      <w:pPr>
        <w:ind w:left="360"/>
        <w:jc w:val="both"/>
        <w:rPr>
          <w:color w:val="000000"/>
        </w:rPr>
      </w:pPr>
      <w:r>
        <w:rPr>
          <w:color w:val="000000"/>
        </w:rPr>
        <w:t xml:space="preserve">Az önállóan működő költségvetési szerv elemi költségvetésében kell megtervezni a költségvetési szerv személyi és járulék kiadásait, valamint a dologi kiadások közül a </w:t>
      </w:r>
      <w:proofErr w:type="spellStart"/>
      <w:r>
        <w:rPr>
          <w:color w:val="000000"/>
        </w:rPr>
        <w:t>Cafetériát</w:t>
      </w:r>
      <w:proofErr w:type="spellEnd"/>
      <w:r>
        <w:rPr>
          <w:color w:val="000000"/>
        </w:rPr>
        <w:t xml:space="preserve"> terhelő kezelési költségeket és a hatósági díjakat.</w:t>
      </w:r>
    </w:p>
    <w:p w:rsidR="00B3339D" w:rsidRDefault="00B3339D" w:rsidP="00B3339D">
      <w:pPr>
        <w:pStyle w:val="NormlWeb"/>
        <w:spacing w:before="0" w:beforeAutospacing="0" w:after="0" w:afterAutospacing="0"/>
        <w:ind w:left="360"/>
        <w:jc w:val="both"/>
      </w:pPr>
    </w:p>
    <w:p w:rsidR="00B3339D" w:rsidRDefault="00B3339D" w:rsidP="00B3339D">
      <w:pPr>
        <w:pStyle w:val="NormlWeb"/>
        <w:spacing w:before="0" w:beforeAutospacing="0" w:after="0" w:afterAutospacing="0"/>
        <w:ind w:left="360"/>
        <w:jc w:val="both"/>
      </w:pPr>
      <w:r w:rsidRPr="00B51FFE">
        <w:t xml:space="preserve">Az önállóan működő intézmények </w:t>
      </w:r>
      <w:r w:rsidRPr="002C3E22">
        <w:rPr>
          <w:b/>
        </w:rPr>
        <w:t>2016. december 22-ig</w:t>
      </w:r>
      <w:r w:rsidRPr="00B51FFE">
        <w:t xml:space="preserve"> adatot szolgáltatnak a soros előrelépés, a pótlék, az étkezési feladatmutatók tekintetében, mely alapján a Fóti GESZ megtervezi az intézmények elemi költségvetését.</w:t>
      </w:r>
    </w:p>
    <w:p w:rsidR="00B3339D" w:rsidRDefault="00B3339D" w:rsidP="00B3339D">
      <w:pPr>
        <w:pStyle w:val="NormlWeb"/>
        <w:spacing w:before="0" w:beforeAutospacing="0" w:after="0" w:afterAutospacing="0"/>
        <w:ind w:left="360"/>
        <w:jc w:val="both"/>
      </w:pPr>
    </w:p>
    <w:p w:rsidR="00B3339D" w:rsidRPr="004B5CD1" w:rsidRDefault="00B3339D" w:rsidP="00B3339D">
      <w:pPr>
        <w:pStyle w:val="NormlWeb"/>
        <w:spacing w:before="0" w:beforeAutospacing="0" w:after="0" w:afterAutospacing="0"/>
        <w:ind w:left="360"/>
        <w:jc w:val="both"/>
      </w:pPr>
      <w:r>
        <w:t xml:space="preserve">A 2017. évi költségvetési tervezetet is - a tavalyi évhez hasonlóan - úgy kell elkészíteni és összeállítani, hogy minden költségvetési kiadási tételt </w:t>
      </w:r>
      <w:r w:rsidRPr="004B5CD1">
        <w:t>alá kell támasztani a megfelelő jogszabállyal, ami az adott feladatellátást kötelezővé teszi, vagy képviselő-testületi felhatalmazás alapján ellátható.</w:t>
      </w:r>
    </w:p>
    <w:p w:rsidR="00B3339D" w:rsidRDefault="00B3339D" w:rsidP="00B3339D">
      <w:pPr>
        <w:pStyle w:val="NormlWeb"/>
        <w:spacing w:before="0" w:beforeAutospacing="0" w:after="0" w:afterAutospacing="0"/>
        <w:ind w:left="360"/>
        <w:jc w:val="both"/>
        <w:rPr>
          <w:b/>
        </w:rPr>
      </w:pPr>
    </w:p>
    <w:p w:rsidR="00B3339D" w:rsidRPr="0080019A" w:rsidRDefault="00B3339D" w:rsidP="00B3339D">
      <w:pPr>
        <w:pStyle w:val="NormlWeb"/>
        <w:spacing w:before="0" w:beforeAutospacing="0" w:after="0" w:afterAutospacing="0"/>
        <w:ind w:left="360"/>
        <w:jc w:val="both"/>
      </w:pPr>
      <w:r w:rsidRPr="0080019A">
        <w:t xml:space="preserve">A Közös Önkormányzati Hivatal a terveket a Költségvetés tagolása szerinti formában, táblázatokkal kéri alátámasztani. </w:t>
      </w:r>
    </w:p>
    <w:p w:rsidR="00B3339D" w:rsidRPr="0080019A" w:rsidRDefault="00B3339D" w:rsidP="00B3339D">
      <w:pPr>
        <w:pStyle w:val="NormlWeb"/>
        <w:spacing w:before="0" w:beforeAutospacing="0" w:after="0" w:afterAutospacing="0"/>
        <w:ind w:left="360"/>
        <w:jc w:val="both"/>
        <w:rPr>
          <w:rFonts w:eastAsia="HiddenHorzOCR"/>
        </w:rPr>
      </w:pPr>
    </w:p>
    <w:p w:rsidR="00B3339D" w:rsidRPr="0080019A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80019A">
        <w:rPr>
          <w:rFonts w:eastAsia="HiddenHorzOCR"/>
        </w:rPr>
        <w:t>5</w:t>
      </w:r>
      <w:r w:rsidRPr="0080019A">
        <w:rPr>
          <w:bCs/>
        </w:rPr>
        <w:t>./ A Képviselő-testület a 2017. évi költségvetési rendelet kimunkálásának ütemtervét, az alábbiak szerint állapítja meg és hagyja jóvá – az alábbi szempontokra is figyelemmel:</w:t>
      </w:r>
    </w:p>
    <w:p w:rsidR="0080019A" w:rsidRPr="0080019A" w:rsidRDefault="00B3339D" w:rsidP="00B3339D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 w:rsidRPr="0080019A">
        <w:rPr>
          <w:bCs/>
        </w:rPr>
        <w:t xml:space="preserve">az államháztartásról szóló 2011. CXCV. Törvény </w:t>
      </w:r>
      <w:smartTag w:uri="urn:schemas-microsoft-com:office:smarttags" w:element="metricconverter">
        <w:smartTagPr>
          <w:attr w:name="ProductID" w:val="15. A"/>
        </w:smartTagPr>
        <w:r w:rsidRPr="0080019A">
          <w:rPr>
            <w:bCs/>
          </w:rPr>
          <w:t xml:space="preserve">15. </w:t>
        </w:r>
        <w:r w:rsidRPr="0080019A">
          <w:t>A</w:t>
        </w:r>
      </w:smartTag>
      <w:r w:rsidRPr="0080019A">
        <w:t xml:space="preserve"> költségvetési rendelet előkészítése, elfogadása 24 §. (3) bekezdésére figyelemmel </w:t>
      </w:r>
      <w:r w:rsidRPr="0080019A">
        <w:rPr>
          <w:i/>
        </w:rPr>
        <w:t>(„</w:t>
      </w:r>
      <w:proofErr w:type="gramStart"/>
      <w:r w:rsidRPr="0080019A">
        <w:rPr>
          <w:i/>
        </w:rPr>
        <w:t>A</w:t>
      </w:r>
      <w:proofErr w:type="gramEnd"/>
      <w:r w:rsidRPr="0080019A">
        <w:rPr>
          <w:i/>
        </w:rPr>
        <w:t xml:space="preserve"> jegyző által a (2) bekezdés szerint előkészített költségvetési rendelet-tervezetet </w:t>
      </w:r>
      <w:r w:rsidRPr="0080019A">
        <w:rPr>
          <w:b/>
          <w:i/>
        </w:rPr>
        <w:t>a polgármester február 15-éig,</w:t>
      </w:r>
      <w:r w:rsidRPr="0080019A">
        <w:rPr>
          <w:i/>
        </w:rPr>
        <w:t xml:space="preserve"> ha a központi költségvetésről szóló törvényt az Országgyűlés a naptári év kezdetéig nem fogadta el, a központi költségvetésről szóló törvény hatálybalépését követő negyvenötödik napig nyújtja be a képviselő-testületnek</w:t>
      </w:r>
      <w:r w:rsidR="00381AD0">
        <w:rPr>
          <w:i/>
        </w:rPr>
        <w:t>”</w:t>
      </w:r>
      <w:r w:rsidRPr="0080019A">
        <w:rPr>
          <w:i/>
        </w:rPr>
        <w:t>).</w:t>
      </w:r>
      <w:r w:rsidRPr="0080019A">
        <w:t xml:space="preserve"> </w:t>
      </w:r>
    </w:p>
    <w:p w:rsidR="00B3339D" w:rsidRPr="00A152AF" w:rsidRDefault="0080019A" w:rsidP="0080019A">
      <w:pPr>
        <w:pStyle w:val="NormlWeb"/>
        <w:numPr>
          <w:ilvl w:val="0"/>
          <w:numId w:val="9"/>
        </w:numPr>
        <w:spacing w:before="0" w:beforeAutospacing="0" w:after="0" w:afterAutospacing="0"/>
        <w:jc w:val="both"/>
      </w:pPr>
      <w:r w:rsidRPr="00A152AF">
        <w:rPr>
          <w:bCs/>
        </w:rPr>
        <w:t>ÚJ KT SZMSZ 27 §.</w:t>
      </w:r>
      <w:r w:rsidR="00B3339D" w:rsidRPr="00A152AF">
        <w:rPr>
          <w:bCs/>
        </w:rPr>
        <w:t xml:space="preserve"> (2) </w:t>
      </w:r>
      <w:proofErr w:type="gramStart"/>
      <w:r w:rsidR="00B3339D" w:rsidRPr="00A152AF">
        <w:rPr>
          <w:bCs/>
        </w:rPr>
        <w:t>A</w:t>
      </w:r>
      <w:proofErr w:type="gramEnd"/>
      <w:r w:rsidR="00B3339D" w:rsidRPr="00A152AF">
        <w:rPr>
          <w:bCs/>
        </w:rPr>
        <w:t xml:space="preserve"> képviselő-testület a Munkaterv alapján – a július 10. és augusztus 31. közötti, valamint december 20. és január 20. közötti nyári és téli</w:t>
      </w:r>
      <w:r w:rsidR="00B3339D" w:rsidRPr="00A152AF">
        <w:t xml:space="preserve"> ülésszünet kivételével –</w:t>
      </w:r>
      <w:r w:rsidR="00B3339D" w:rsidRPr="00A152AF">
        <w:rPr>
          <w:b/>
        </w:rPr>
        <w:t xml:space="preserve">minden hónap utolsó szerdai napján 14 órai kezdettel rendes ülést tart. </w:t>
      </w:r>
      <w:r w:rsidR="00B3339D" w:rsidRPr="00A152AF">
        <w:t>A polgármester – figyelemmel a 34.§ (7) bekezdésében rögzített feltételre – jogosult az ülést 14 óránál korábbi kezdési időpontra is összehívni.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E46F8E">
        <w:rPr>
          <w:b/>
          <w:bCs/>
        </w:rPr>
        <w:t xml:space="preserve">1./ Költségvetési koncepció testületi tárgyalása (elfogadása). 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</w:pPr>
      <w:r w:rsidRPr="00E46F8E">
        <w:t>Felelős: polgármester</w:t>
      </w:r>
    </w:p>
    <w:p w:rsidR="00B3339D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Határidő: 2016. november 23</w:t>
      </w:r>
      <w:r w:rsidRPr="00E46F8E">
        <w:rPr>
          <w:bCs/>
        </w:rPr>
        <w:t>.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  <w:rPr>
          <w:b/>
        </w:rPr>
      </w:pPr>
      <w:r w:rsidRPr="00E46F8E">
        <w:rPr>
          <w:b/>
        </w:rPr>
        <w:t>2./ A Költségvetés I. verziójának rendező elveit elfogadó KT határozat kíséretében a költségvetési koncepció közreadása, az intézmények számára (tervezési körirat).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</w:pPr>
      <w:r w:rsidRPr="00E46F8E">
        <w:t>Felelős: jegyző</w:t>
      </w:r>
    </w:p>
    <w:p w:rsidR="00B3339D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E46F8E">
        <w:rPr>
          <w:bCs/>
        </w:rPr>
        <w:t>Határidő: 2015</w:t>
      </w:r>
      <w:r>
        <w:rPr>
          <w:bCs/>
        </w:rPr>
        <w:t>. november 28</w:t>
      </w:r>
      <w:r w:rsidRPr="00E46F8E">
        <w:rPr>
          <w:bCs/>
        </w:rPr>
        <w:t xml:space="preserve">. 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E46F8E">
        <w:rPr>
          <w:b/>
        </w:rPr>
        <w:t xml:space="preserve">3./ Intézményi tervek elkészítésének és Pénzügyi és Adóügyi Osztály részére történő átadásának határideje. A terveknek feladat mélységig részletezniük kell </w:t>
      </w:r>
      <w:r>
        <w:rPr>
          <w:b/>
        </w:rPr>
        <w:t>a szükségleteknek megfelelő 2017</w:t>
      </w:r>
      <w:r w:rsidRPr="00E46F8E">
        <w:rPr>
          <w:b/>
        </w:rPr>
        <w:t xml:space="preserve">. évi költségvetési- és létszám-tervet, egyidejűleg beterjesztve az elemi költségvetést és annak írásos magyarázatát/indoklását. 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</w:pPr>
      <w:r w:rsidRPr="00E46F8E">
        <w:t>Felelős: intézményvezetők, a Fóti KÖH költségvetési tervéért - jegyző és a KT költségvetési tervéért –polgármester</w:t>
      </w:r>
    </w:p>
    <w:p w:rsidR="00B3339D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>
        <w:rPr>
          <w:bCs/>
        </w:rPr>
        <w:t>Határidő: 2017</w:t>
      </w:r>
      <w:r w:rsidRPr="00E46F8E">
        <w:rPr>
          <w:bCs/>
        </w:rPr>
        <w:t>. január 6.</w:t>
      </w:r>
    </w:p>
    <w:p w:rsidR="00B3339D" w:rsidRPr="00E46F8E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E46F8E">
        <w:rPr>
          <w:b/>
          <w:bCs/>
        </w:rPr>
        <w:t xml:space="preserve">4./ </w:t>
      </w:r>
      <w:r w:rsidRPr="00E46F8E">
        <w:rPr>
          <w:b/>
        </w:rPr>
        <w:t xml:space="preserve">Önkormányzati szintű tervösszesítés, amelyet követően a tervszámokat a Pénzügyi és Adóügyi Osztály </w:t>
      </w:r>
      <w:r w:rsidRPr="00381AD0">
        <w:rPr>
          <w:b/>
        </w:rPr>
        <w:t>hivatott megfeleltetni a költségvetési törvényben megjelenő előírásoknak.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>Felelős: jegyző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Határidő: </w:t>
      </w:r>
      <w:r w:rsidR="002C3E22" w:rsidRPr="00381AD0">
        <w:rPr>
          <w:bCs/>
        </w:rPr>
        <w:t>2017. január 10</w:t>
      </w:r>
      <w:r w:rsidRPr="00381AD0">
        <w:rPr>
          <w:bCs/>
        </w:rPr>
        <w:t>.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81AD0">
        <w:rPr>
          <w:b/>
          <w:bCs/>
        </w:rPr>
        <w:t xml:space="preserve">5./ 2017. évi költségvetési rendelet-tervezet I. verziójának közreadása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>Felelős: jegyző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Határidő: </w:t>
      </w:r>
      <w:r w:rsidR="002C3E22" w:rsidRPr="00381AD0">
        <w:rPr>
          <w:bCs/>
        </w:rPr>
        <w:t>2017. január 13</w:t>
      </w:r>
      <w:r w:rsidRPr="00381AD0">
        <w:rPr>
          <w:bCs/>
        </w:rPr>
        <w:t xml:space="preserve">.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81AD0">
        <w:rPr>
          <w:b/>
          <w:bCs/>
        </w:rPr>
        <w:t xml:space="preserve">6./2017. évi költségvetési rendelet-tervezet I. verziójának KIÉT, Intézményvezetők véleményezése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Felelős: jegyző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Határidő: </w:t>
      </w:r>
      <w:r w:rsidR="002C3E22" w:rsidRPr="00381AD0">
        <w:rPr>
          <w:bCs/>
        </w:rPr>
        <w:t>2016. január 14-15</w:t>
      </w:r>
      <w:r w:rsidRPr="00381AD0">
        <w:rPr>
          <w:bCs/>
        </w:rPr>
        <w:t xml:space="preserve">. (véleményüket a véleménylappal együtt közreadva)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81AD0">
        <w:rPr>
          <w:b/>
          <w:bCs/>
        </w:rPr>
        <w:t xml:space="preserve">7./ 2017. évi költségvetési rendelet-tervezet I. verziójának bizottsági megtárgyalása (PFB-JEB közös ülése), majd véleménylap közreadása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Felelős: PJB és EEB elnöke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>Határidő: 20</w:t>
      </w:r>
      <w:r w:rsidR="002C3E22" w:rsidRPr="00381AD0">
        <w:rPr>
          <w:bCs/>
        </w:rPr>
        <w:t>16. január 16-18</w:t>
      </w:r>
      <w:r w:rsidRPr="00381AD0">
        <w:rPr>
          <w:bCs/>
        </w:rPr>
        <w:t>, vélemé</w:t>
      </w:r>
      <w:r w:rsidR="00CF6302" w:rsidRPr="00381AD0">
        <w:rPr>
          <w:bCs/>
        </w:rPr>
        <w:t xml:space="preserve">nylap közreadása 2016. január </w:t>
      </w:r>
      <w:r w:rsidR="00606E63" w:rsidRPr="00381AD0">
        <w:rPr>
          <w:bCs/>
        </w:rPr>
        <w:t>20</w:t>
      </w:r>
      <w:r w:rsidRPr="00381AD0">
        <w:rPr>
          <w:bCs/>
        </w:rPr>
        <w:t xml:space="preserve">.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81AD0">
        <w:rPr>
          <w:b/>
          <w:bCs/>
        </w:rPr>
        <w:t>8. 2017. évi költségvetési rendelet-tervezet I. verziójának képviselő-testületi megtárgyalása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Felelős: polgármester </w:t>
      </w:r>
    </w:p>
    <w:p w:rsidR="00B3339D" w:rsidRPr="00381AD0" w:rsidRDefault="00707B41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>Határidő: 2016. január 25</w:t>
      </w:r>
      <w:r w:rsidR="00B3339D" w:rsidRPr="00381AD0">
        <w:rPr>
          <w:bCs/>
        </w:rPr>
        <w:t>. (m</w:t>
      </w:r>
      <w:r w:rsidR="00CF6302" w:rsidRPr="00381AD0">
        <w:rPr>
          <w:bCs/>
        </w:rPr>
        <w:t xml:space="preserve">eghívó kiküldése 2016. január </w:t>
      </w:r>
      <w:r w:rsidR="00606E63" w:rsidRPr="00381AD0">
        <w:rPr>
          <w:bCs/>
        </w:rPr>
        <w:t>20</w:t>
      </w:r>
      <w:r w:rsidR="00B3339D" w:rsidRPr="00381AD0">
        <w:rPr>
          <w:bCs/>
        </w:rPr>
        <w:t>.)</w:t>
      </w:r>
    </w:p>
    <w:p w:rsidR="00B3339D" w:rsidRPr="00381AD0" w:rsidRDefault="00B3339D" w:rsidP="00B3339D">
      <w:pPr>
        <w:jc w:val="both"/>
      </w:pPr>
    </w:p>
    <w:p w:rsidR="00B3339D" w:rsidRPr="00381AD0" w:rsidRDefault="00B3339D" w:rsidP="00B3339D">
      <w:pPr>
        <w:jc w:val="both"/>
        <w:rPr>
          <w:b/>
        </w:rPr>
      </w:pPr>
      <w:r w:rsidRPr="00381AD0">
        <w:rPr>
          <w:b/>
        </w:rPr>
        <w:t xml:space="preserve">9./ </w:t>
      </w:r>
      <w:r w:rsidRPr="00381AD0">
        <w:rPr>
          <w:b/>
          <w:bCs/>
          <w:kern w:val="0"/>
          <w:lang w:eastAsia="hu-HU"/>
        </w:rPr>
        <w:t xml:space="preserve">2017. évi költségvetési rendelet-tervezet I. verziójának képviselő-testület által meghatározottak szerinti átdolgozása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Felelős: polgármester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Határidő: 2016. február 5. </w:t>
      </w:r>
    </w:p>
    <w:p w:rsidR="00B3339D" w:rsidRPr="00381AD0" w:rsidRDefault="00B3339D" w:rsidP="00B3339D">
      <w:pPr>
        <w:jc w:val="both"/>
      </w:pP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381AD0">
        <w:rPr>
          <w:b/>
        </w:rPr>
        <w:t xml:space="preserve">10. 2016. évi költségvetési rendelet-tervezet végleges verziójának bizottsági megtárgyalása </w:t>
      </w:r>
      <w:r w:rsidRPr="00381AD0">
        <w:rPr>
          <w:b/>
          <w:bCs/>
        </w:rPr>
        <w:t xml:space="preserve">(PJB-EEB közös ülése), majd véleménylap közreadása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Felelős: PJB és EEB elnöke </w:t>
      </w:r>
    </w:p>
    <w:p w:rsidR="00B3339D" w:rsidRPr="00381AD0" w:rsidRDefault="00CF6302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>Határidő: 2016. február 13-15</w:t>
      </w:r>
      <w:r w:rsidR="00B3339D" w:rsidRPr="00381AD0">
        <w:rPr>
          <w:bCs/>
        </w:rPr>
        <w:t>. (vélemén</w:t>
      </w:r>
      <w:r w:rsidRPr="00381AD0">
        <w:rPr>
          <w:bCs/>
        </w:rPr>
        <w:t xml:space="preserve">ylap közreadása 2016. február </w:t>
      </w:r>
      <w:r w:rsidR="00606E63" w:rsidRPr="00381AD0">
        <w:rPr>
          <w:bCs/>
        </w:rPr>
        <w:t>17</w:t>
      </w:r>
      <w:r w:rsidR="00B3339D" w:rsidRPr="00381AD0">
        <w:rPr>
          <w:bCs/>
        </w:rPr>
        <w:t xml:space="preserve">.) </w:t>
      </w:r>
    </w:p>
    <w:p w:rsidR="00B3339D" w:rsidRPr="00381AD0" w:rsidRDefault="00B3339D" w:rsidP="00B3339D">
      <w:pPr>
        <w:jc w:val="both"/>
      </w:pPr>
      <w:r w:rsidRPr="00381AD0">
        <w:t xml:space="preserve"> </w:t>
      </w:r>
    </w:p>
    <w:p w:rsidR="00B3339D" w:rsidRPr="00381AD0" w:rsidRDefault="00B3339D" w:rsidP="00B3339D">
      <w:pPr>
        <w:jc w:val="both"/>
        <w:rPr>
          <w:b/>
          <w:bCs/>
          <w:kern w:val="0"/>
          <w:lang w:eastAsia="hu-HU"/>
        </w:rPr>
      </w:pPr>
      <w:r w:rsidRPr="00381AD0">
        <w:rPr>
          <w:b/>
          <w:bCs/>
          <w:kern w:val="0"/>
          <w:lang w:eastAsia="hu-HU"/>
        </w:rPr>
        <w:t xml:space="preserve">11. 2016. évi költségvetési rendelet elfogadása </w:t>
      </w:r>
    </w:p>
    <w:p w:rsidR="00B3339D" w:rsidRPr="00381AD0" w:rsidRDefault="00B3339D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 xml:space="preserve">Felelős: polgármester </w:t>
      </w:r>
    </w:p>
    <w:p w:rsidR="00B3339D" w:rsidRPr="001278B7" w:rsidRDefault="00707B41" w:rsidP="00B3339D">
      <w:pPr>
        <w:pStyle w:val="NormlWeb"/>
        <w:spacing w:before="0" w:beforeAutospacing="0" w:after="0" w:afterAutospacing="0"/>
        <w:jc w:val="both"/>
        <w:rPr>
          <w:bCs/>
        </w:rPr>
      </w:pPr>
      <w:r w:rsidRPr="00381AD0">
        <w:rPr>
          <w:bCs/>
        </w:rPr>
        <w:t>Határidő: 2016. február 22</w:t>
      </w:r>
      <w:r w:rsidR="00B3339D" w:rsidRPr="00381AD0">
        <w:rPr>
          <w:bCs/>
        </w:rPr>
        <w:t>. (me</w:t>
      </w:r>
      <w:r w:rsidR="00606E63" w:rsidRPr="00381AD0">
        <w:rPr>
          <w:bCs/>
        </w:rPr>
        <w:t>ghívó kiküldése 2016. február 17</w:t>
      </w:r>
      <w:r w:rsidR="00B3339D" w:rsidRPr="00381AD0">
        <w:rPr>
          <w:bCs/>
        </w:rPr>
        <w:t>.)</w:t>
      </w:r>
    </w:p>
    <w:p w:rsidR="00B3339D" w:rsidRPr="00393C33" w:rsidRDefault="00B3339D" w:rsidP="00B3339D">
      <w:pPr>
        <w:jc w:val="both"/>
      </w:pP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  <w:r>
        <w:rPr>
          <w:rFonts w:eastAsia="HiddenHorzOCR"/>
        </w:rPr>
        <w:t xml:space="preserve">Fót, 2016. november </w:t>
      </w:r>
      <w:bookmarkStart w:id="0" w:name="_GoBack"/>
      <w:bookmarkEnd w:id="0"/>
      <w:r w:rsidR="009E1386">
        <w:rPr>
          <w:rFonts w:eastAsia="HiddenHorzOCR"/>
        </w:rPr>
        <w:t>2</w:t>
      </w:r>
      <w:r>
        <w:rPr>
          <w:rFonts w:eastAsia="HiddenHorzOCR"/>
        </w:rPr>
        <w:t xml:space="preserve">. </w:t>
      </w:r>
    </w:p>
    <w:p w:rsidR="00B3339D" w:rsidRDefault="00B3339D" w:rsidP="00B3339D">
      <w:pPr>
        <w:spacing w:line="100" w:lineRule="atLeast"/>
        <w:jc w:val="both"/>
        <w:rPr>
          <w:rFonts w:eastAsia="HiddenHorzOCR"/>
        </w:rPr>
      </w:pPr>
    </w:p>
    <w:p w:rsidR="00B3339D" w:rsidRDefault="00B3339D" w:rsidP="00B3339D">
      <w:pPr>
        <w:suppressAutoHyphens w:val="0"/>
        <w:autoSpaceDE w:val="0"/>
        <w:autoSpaceDN w:val="0"/>
        <w:adjustRightInd w:val="0"/>
        <w:rPr>
          <w:rFonts w:eastAsia="HiddenHorzOCR"/>
        </w:rPr>
      </w:pPr>
      <w:r>
        <w:rPr>
          <w:b/>
          <w:bCs/>
          <w:kern w:val="0"/>
          <w:lang w:eastAsia="hu-HU"/>
        </w:rPr>
        <w:t xml:space="preserve"> </w:t>
      </w:r>
      <w:r>
        <w:rPr>
          <w:b/>
          <w:bCs/>
          <w:kern w:val="0"/>
          <w:lang w:eastAsia="hu-HU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</w:r>
      <w:r>
        <w:rPr>
          <w:rFonts w:eastAsia="HiddenHorzOCR"/>
        </w:rPr>
        <w:tab/>
        <w:t xml:space="preserve">   Bartos Sándor</w:t>
      </w:r>
    </w:p>
    <w:p w:rsidR="00B3339D" w:rsidRDefault="00B3339D" w:rsidP="00B3339D">
      <w:pPr>
        <w:jc w:val="both"/>
        <w:rPr>
          <w:rFonts w:eastAsia="HiddenHorzOCR"/>
        </w:rPr>
      </w:pPr>
      <w:r>
        <w:rPr>
          <w:rFonts w:eastAsia="HiddenHorzOCR"/>
        </w:rPr>
        <w:t xml:space="preserve">                                                                          </w:t>
      </w:r>
      <w:proofErr w:type="gramStart"/>
      <w:r>
        <w:rPr>
          <w:rFonts w:eastAsia="HiddenHorzOCR"/>
        </w:rPr>
        <w:t>polgármester</w:t>
      </w:r>
      <w:proofErr w:type="gramEnd"/>
    </w:p>
    <w:p w:rsidR="00B3339D" w:rsidRDefault="00B3339D" w:rsidP="00B3339D">
      <w:pPr>
        <w:jc w:val="both"/>
        <w:rPr>
          <w:rFonts w:eastAsia="HiddenHorzOCR"/>
        </w:rPr>
      </w:pPr>
    </w:p>
    <w:p w:rsidR="00B3339D" w:rsidRDefault="00B3339D" w:rsidP="00B3339D">
      <w:pPr>
        <w:pStyle w:val="Szvegtrzs3"/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Jogszabályi hivatkozások:</w:t>
      </w:r>
    </w:p>
    <w:p w:rsidR="00B3339D" w:rsidRDefault="00B3339D" w:rsidP="00B3339D">
      <w:pPr>
        <w:pStyle w:val="Szvegtrzs3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Az államháztartási törvény végrehajtásáról szóló 368/2011. ( XII. 31. ) Korm. rendelet</w:t>
      </w:r>
    </w:p>
    <w:p w:rsidR="00B3339D" w:rsidRDefault="00B3339D" w:rsidP="00B3339D">
      <w:pPr>
        <w:pStyle w:val="Szvegtrzs3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2011. évi CXCV. törvény.</w:t>
      </w:r>
    </w:p>
    <w:p w:rsidR="00B3339D" w:rsidRDefault="00B3339D" w:rsidP="00B3339D">
      <w:pPr>
        <w:pStyle w:val="Szvegtrzs"/>
        <w:suppressAutoHyphens w:val="0"/>
      </w:pPr>
      <w:r>
        <w:rPr>
          <w:rFonts w:eastAsiaTheme="minorHAnsi"/>
        </w:rPr>
        <w:t>Magyarország helyi önkormányzatairól szóló 2011. évi CLXXXIX. törvény 47. § (2) bekezdés.</w:t>
      </w:r>
    </w:p>
    <w:p w:rsidR="00B3339D" w:rsidRDefault="00B3339D" w:rsidP="00B3339D">
      <w:pPr>
        <w:pStyle w:val="Szvegtrzs"/>
        <w:suppressAutoHyphens w:val="0"/>
        <w:rPr>
          <w:bCs/>
        </w:rPr>
      </w:pPr>
      <w:r>
        <w:t>A Képviselő-testület és szervei szervezeti és működési szabályzatáról szóló 27/2015. (XII.17.) önkormányzati rendelete</w:t>
      </w:r>
      <w:r>
        <w:rPr>
          <w:b/>
          <w:color w:val="FF0000"/>
          <w:sz w:val="28"/>
          <w:szCs w:val="28"/>
        </w:rPr>
        <w:t xml:space="preserve"> </w:t>
      </w:r>
      <w:r>
        <w:t xml:space="preserve">67. § b) pont. </w:t>
      </w:r>
    </w:p>
    <w:p w:rsidR="00B3339D" w:rsidRDefault="00B3339D" w:rsidP="00B3339D">
      <w:pPr>
        <w:jc w:val="both"/>
      </w:pPr>
    </w:p>
    <w:p w:rsidR="00B3339D" w:rsidRPr="001805DC" w:rsidRDefault="00B3339D" w:rsidP="00B3339D">
      <w:pPr>
        <w:jc w:val="both"/>
        <w:rPr>
          <w:b/>
          <w:iCs/>
          <w:u w:val="single"/>
        </w:rPr>
      </w:pPr>
      <w:r w:rsidRPr="001805DC">
        <w:rPr>
          <w:b/>
          <w:iCs/>
          <w:u w:val="single"/>
        </w:rPr>
        <w:t>Az előterjesztés mellékletei:</w:t>
      </w:r>
    </w:p>
    <w:p w:rsidR="00B3339D" w:rsidRPr="001805DC" w:rsidRDefault="002C3E22" w:rsidP="00B3339D">
      <w:pPr>
        <w:jc w:val="both"/>
      </w:pPr>
      <w:r>
        <w:t xml:space="preserve">1./ </w:t>
      </w:r>
      <w:r>
        <w:rPr>
          <w:rFonts w:eastAsia="HiddenHorzOCR"/>
        </w:rPr>
        <w:t>A</w:t>
      </w:r>
      <w:r w:rsidR="00B3339D" w:rsidRPr="001805DC">
        <w:rPr>
          <w:rFonts w:eastAsia="HiddenHorzOCR"/>
        </w:rPr>
        <w:t xml:space="preserve"> Képviselő-testület már meghozott határozatait (listázott több éves kihatású kötelezettségvállalásokat</w:t>
      </w:r>
      <w:r w:rsidR="00707B41">
        <w:rPr>
          <w:rFonts w:eastAsia="HiddenHorzOCR"/>
        </w:rPr>
        <w:t>)</w:t>
      </w:r>
    </w:p>
    <w:p w:rsidR="00B3339D" w:rsidRPr="001805DC" w:rsidRDefault="00B3339D" w:rsidP="00B3339D">
      <w:pPr>
        <w:jc w:val="both"/>
      </w:pPr>
      <w:r>
        <w:t>2./ M</w:t>
      </w:r>
      <w:r w:rsidRPr="001805DC">
        <w:t>egkezdett beruházások</w:t>
      </w:r>
      <w:r>
        <w:t>, felújítások</w:t>
      </w:r>
    </w:p>
    <w:p w:rsidR="00B3339D" w:rsidRDefault="00B3339D" w:rsidP="00B3339D">
      <w:pPr>
        <w:jc w:val="both"/>
      </w:pPr>
      <w:r w:rsidRPr="001805DC">
        <w:t xml:space="preserve">3./ </w:t>
      </w:r>
      <w:r>
        <w:t>Javaslatok a</w:t>
      </w:r>
      <w:r w:rsidR="00707B41">
        <w:t xml:space="preserve"> költségvetési koncepcióhoz GESZ</w:t>
      </w:r>
    </w:p>
    <w:p w:rsidR="00B3339D" w:rsidRDefault="00DB6DA8" w:rsidP="00B3339D">
      <w:pPr>
        <w:jc w:val="both"/>
      </w:pPr>
      <w:r>
        <w:t>4./ Javaslat a Biztos Kezdet Gyermekház megvalósítására</w:t>
      </w:r>
    </w:p>
    <w:p w:rsidR="00BE7435" w:rsidRDefault="00BE7435" w:rsidP="00B3339D">
      <w:pPr>
        <w:jc w:val="both"/>
      </w:pPr>
      <w:r>
        <w:t xml:space="preserve">5./ </w:t>
      </w:r>
      <w:r w:rsidRPr="00BE7435">
        <w:t>Környezetvédelmi Alap felhasználásának 2017. évi költségvetési koncepciója</w:t>
      </w:r>
    </w:p>
    <w:p w:rsidR="00B3339D" w:rsidRDefault="00B3339D" w:rsidP="00B3339D">
      <w:pPr>
        <w:widowControl/>
        <w:suppressAutoHyphens w:val="0"/>
        <w:spacing w:after="200" w:line="276" w:lineRule="auto"/>
      </w:pPr>
    </w:p>
    <w:sectPr w:rsidR="00B3339D" w:rsidSect="000E20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096" w:rsidRDefault="00514096" w:rsidP="000E20D7">
      <w:r>
        <w:separator/>
      </w:r>
    </w:p>
  </w:endnote>
  <w:endnote w:type="continuationSeparator" w:id="1">
    <w:p w:rsidR="00514096" w:rsidRDefault="00514096" w:rsidP="000E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64779"/>
      <w:docPartObj>
        <w:docPartGallery w:val="Page Numbers (Bottom of Page)"/>
        <w:docPartUnique/>
      </w:docPartObj>
    </w:sdtPr>
    <w:sdtContent>
      <w:p w:rsidR="00514096" w:rsidRDefault="00514096">
        <w:pPr>
          <w:pStyle w:val="ll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14096" w:rsidRDefault="0051409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096" w:rsidRDefault="00514096" w:rsidP="000E20D7">
      <w:r>
        <w:separator/>
      </w:r>
    </w:p>
  </w:footnote>
  <w:footnote w:type="continuationSeparator" w:id="1">
    <w:p w:rsidR="00514096" w:rsidRDefault="00514096" w:rsidP="000E2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B6C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9F5A0F"/>
    <w:multiLevelType w:val="hybridMultilevel"/>
    <w:tmpl w:val="5D5CEE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B4B7D"/>
    <w:multiLevelType w:val="multilevel"/>
    <w:tmpl w:val="6E925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5A3F69"/>
    <w:multiLevelType w:val="multilevel"/>
    <w:tmpl w:val="A8B6C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7E3186"/>
    <w:multiLevelType w:val="hybridMultilevel"/>
    <w:tmpl w:val="5464FA6E"/>
    <w:lvl w:ilvl="0" w:tplc="06C4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0D17"/>
    <w:multiLevelType w:val="hybridMultilevel"/>
    <w:tmpl w:val="B3CE8160"/>
    <w:lvl w:ilvl="0" w:tplc="DE609F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6A39"/>
    <w:multiLevelType w:val="hybridMultilevel"/>
    <w:tmpl w:val="BFD049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13ABC"/>
    <w:multiLevelType w:val="hybridMultilevel"/>
    <w:tmpl w:val="927AFA3E"/>
    <w:lvl w:ilvl="0" w:tplc="5F6C1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45FA3"/>
    <w:multiLevelType w:val="hybridMultilevel"/>
    <w:tmpl w:val="894EE9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50298"/>
    <w:multiLevelType w:val="hybridMultilevel"/>
    <w:tmpl w:val="B4EAF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E5761"/>
    <w:multiLevelType w:val="hybridMultilevel"/>
    <w:tmpl w:val="A8E00246"/>
    <w:lvl w:ilvl="0" w:tplc="7BDC02EC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A6277"/>
    <w:multiLevelType w:val="hybridMultilevel"/>
    <w:tmpl w:val="5AB8D3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B548E"/>
    <w:multiLevelType w:val="hybridMultilevel"/>
    <w:tmpl w:val="B8FE9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D0561"/>
    <w:multiLevelType w:val="hybridMultilevel"/>
    <w:tmpl w:val="E354B52E"/>
    <w:lvl w:ilvl="0" w:tplc="9DDA5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432751"/>
    <w:multiLevelType w:val="hybridMultilevel"/>
    <w:tmpl w:val="CACA60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C07205"/>
    <w:multiLevelType w:val="hybridMultilevel"/>
    <w:tmpl w:val="EBBC4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9D"/>
    <w:rsid w:val="00014C28"/>
    <w:rsid w:val="000E20D7"/>
    <w:rsid w:val="000E427C"/>
    <w:rsid w:val="001B4C5A"/>
    <w:rsid w:val="002C3E22"/>
    <w:rsid w:val="00381AD0"/>
    <w:rsid w:val="00481921"/>
    <w:rsid w:val="00514096"/>
    <w:rsid w:val="00543231"/>
    <w:rsid w:val="005C6D9C"/>
    <w:rsid w:val="005C6EA8"/>
    <w:rsid w:val="00606235"/>
    <w:rsid w:val="00606E63"/>
    <w:rsid w:val="00683EC0"/>
    <w:rsid w:val="00707B41"/>
    <w:rsid w:val="0080019A"/>
    <w:rsid w:val="009A531C"/>
    <w:rsid w:val="009D0E3C"/>
    <w:rsid w:val="009E0B68"/>
    <w:rsid w:val="009E1386"/>
    <w:rsid w:val="00A152AF"/>
    <w:rsid w:val="00A2714E"/>
    <w:rsid w:val="00B3339D"/>
    <w:rsid w:val="00BE7435"/>
    <w:rsid w:val="00CE4783"/>
    <w:rsid w:val="00CF6302"/>
    <w:rsid w:val="00D24E49"/>
    <w:rsid w:val="00D34E0A"/>
    <w:rsid w:val="00D376F2"/>
    <w:rsid w:val="00D81FC8"/>
    <w:rsid w:val="00DB6DA8"/>
    <w:rsid w:val="00E31F2F"/>
    <w:rsid w:val="00F618A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339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semiHidden/>
    <w:rsid w:val="00B33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semiHidden/>
    <w:rsid w:val="00B3339D"/>
    <w:rPr>
      <w:rFonts w:ascii="Arial Unicode MS" w:eastAsia="Arial Unicode MS" w:hAnsi="Arial Unicode MS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semiHidden/>
    <w:rsid w:val="00B3339D"/>
    <w:pPr>
      <w:widowControl/>
      <w:spacing w:line="100" w:lineRule="atLeast"/>
      <w:jc w:val="both"/>
    </w:pPr>
    <w:rPr>
      <w:rFonts w:eastAsia="HiddenHorzOCR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B3339D"/>
    <w:rPr>
      <w:rFonts w:ascii="Times New Roman" w:eastAsia="HiddenHorzOCR" w:hAnsi="Times New Roman" w:cs="Times New Roman"/>
      <w:kern w:val="1"/>
      <w:sz w:val="24"/>
      <w:szCs w:val="24"/>
    </w:rPr>
  </w:style>
  <w:style w:type="paragraph" w:customStyle="1" w:styleId="Listaszerbekezds1">
    <w:name w:val="Listaszerű bekezdés1"/>
    <w:basedOn w:val="Norml"/>
    <w:rsid w:val="00B3339D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NormlWeb">
    <w:name w:val="Normal (Web)"/>
    <w:basedOn w:val="Norml"/>
    <w:rsid w:val="00B3339D"/>
    <w:pPr>
      <w:widowControl/>
      <w:suppressAutoHyphens w:val="0"/>
      <w:spacing w:before="100" w:beforeAutospacing="1" w:after="100" w:afterAutospacing="1"/>
    </w:pPr>
    <w:rPr>
      <w:kern w:val="0"/>
      <w:lang w:eastAsia="hu-HU"/>
    </w:rPr>
  </w:style>
  <w:style w:type="paragraph" w:styleId="Listaszerbekezds">
    <w:name w:val="List Paragraph"/>
    <w:basedOn w:val="Norml"/>
    <w:uiPriority w:val="34"/>
    <w:qFormat/>
    <w:rsid w:val="00B3339D"/>
    <w:pPr>
      <w:widowControl/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3339D"/>
    <w:pPr>
      <w:widowControl/>
      <w:suppressAutoHyphens w:val="0"/>
      <w:spacing w:after="120"/>
    </w:pPr>
    <w:rPr>
      <w:rFonts w:ascii="CG Times" w:hAnsi="CG Times"/>
      <w:kern w:val="0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3339D"/>
    <w:rPr>
      <w:rFonts w:ascii="CG Times" w:eastAsia="Times New Roman" w:hAnsi="CG Times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E20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20D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E20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20D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91D2-908E-4AA1-B762-AF12562E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4040</Words>
  <Characters>27880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Zámodics Péter</dc:creator>
  <cp:lastModifiedBy>Zámodics Péter</cp:lastModifiedBy>
  <cp:revision>3</cp:revision>
  <cp:lastPrinted>2016-11-04T08:12:00Z</cp:lastPrinted>
  <dcterms:created xsi:type="dcterms:W3CDTF">2016-11-03T14:07:00Z</dcterms:created>
  <dcterms:modified xsi:type="dcterms:W3CDTF">2016-11-04T08:22:00Z</dcterms:modified>
</cp:coreProperties>
</file>